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BE" w:rsidRPr="0025759F" w:rsidRDefault="001919BE">
      <w:pPr>
        <w:jc w:val="center"/>
        <w:rPr>
          <w:rFonts w:ascii="Arial" w:hAnsi="Arial" w:cs="Arial"/>
          <w:b/>
          <w:sz w:val="28"/>
          <w:szCs w:val="28"/>
        </w:rPr>
      </w:pPr>
      <w:r w:rsidRPr="0025759F">
        <w:rPr>
          <w:rFonts w:ascii="Arial" w:hAnsi="Arial" w:cs="Arial"/>
          <w:b/>
          <w:sz w:val="28"/>
          <w:szCs w:val="28"/>
        </w:rPr>
        <w:t>La seconda guerra mondiale</w:t>
      </w:r>
    </w:p>
    <w:p w:rsidR="001919BE" w:rsidRPr="0025759F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b/>
          <w:i/>
          <w:sz w:val="28"/>
          <w:szCs w:val="28"/>
        </w:rPr>
      </w:pPr>
      <w:r w:rsidRPr="0025759F">
        <w:rPr>
          <w:b/>
          <w:i/>
          <w:sz w:val="28"/>
          <w:szCs w:val="28"/>
        </w:rPr>
        <w:t>Il Trattato di Locarno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Nel </w:t>
      </w:r>
      <w:r w:rsidRPr="0025759F">
        <w:rPr>
          <w:b/>
          <w:bCs/>
          <w:sz w:val="28"/>
          <w:szCs w:val="28"/>
        </w:rPr>
        <w:t>dicembre 1925</w:t>
      </w:r>
      <w:r w:rsidRPr="0025759F">
        <w:rPr>
          <w:sz w:val="28"/>
          <w:szCs w:val="28"/>
        </w:rPr>
        <w:t xml:space="preserve"> la Germania firmò il </w:t>
      </w:r>
      <w:r w:rsidRPr="0025759F">
        <w:rPr>
          <w:b/>
          <w:sz w:val="28"/>
          <w:szCs w:val="28"/>
        </w:rPr>
        <w:t>Trattato di Locarno</w:t>
      </w:r>
      <w:r w:rsidR="00C96D6A" w:rsidRPr="0025759F">
        <w:rPr>
          <w:sz w:val="28"/>
          <w:szCs w:val="28"/>
        </w:rPr>
        <w:t xml:space="preserve"> con cui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bCs/>
          <w:sz w:val="28"/>
          <w:szCs w:val="28"/>
        </w:rPr>
        <w:t>accettava l’assetto</w:t>
      </w:r>
      <w:r w:rsidRPr="0025759F">
        <w:rPr>
          <w:sz w:val="28"/>
          <w:szCs w:val="28"/>
        </w:rPr>
        <w:t xml:space="preserve"> </w:t>
      </w:r>
      <w:r w:rsidR="00C96D6A" w:rsidRPr="0025759F">
        <w:rPr>
          <w:b/>
          <w:bCs/>
          <w:sz w:val="28"/>
          <w:szCs w:val="28"/>
        </w:rPr>
        <w:t>dei confini</w:t>
      </w:r>
      <w:r w:rsidRPr="0025759F">
        <w:rPr>
          <w:b/>
          <w:bCs/>
          <w:sz w:val="28"/>
          <w:szCs w:val="28"/>
        </w:rPr>
        <w:t xml:space="preserve"> </w:t>
      </w:r>
      <w:r w:rsidR="00C96D6A" w:rsidRPr="0025759F">
        <w:rPr>
          <w:sz w:val="28"/>
          <w:szCs w:val="28"/>
        </w:rPr>
        <w:t>sanciti</w:t>
      </w:r>
      <w:r w:rsidRPr="0025759F">
        <w:rPr>
          <w:sz w:val="28"/>
          <w:szCs w:val="28"/>
        </w:rPr>
        <w:t xml:space="preserve"> nel </w:t>
      </w:r>
      <w:r w:rsidRPr="0025759F">
        <w:rPr>
          <w:i/>
          <w:sz w:val="28"/>
          <w:szCs w:val="28"/>
        </w:rPr>
        <w:t>Trattato di Versailles</w:t>
      </w:r>
      <w:r w:rsidRPr="0025759F">
        <w:rPr>
          <w:sz w:val="28"/>
          <w:szCs w:val="28"/>
        </w:rPr>
        <w:t xml:space="preserve">. Questo </w:t>
      </w:r>
      <w:r w:rsidR="00C96D6A" w:rsidRPr="0025759F">
        <w:rPr>
          <w:sz w:val="28"/>
          <w:szCs w:val="28"/>
        </w:rPr>
        <w:t>per mantenere</w:t>
      </w:r>
      <w:r w:rsidRPr="0025759F">
        <w:rPr>
          <w:sz w:val="28"/>
          <w:szCs w:val="28"/>
        </w:rPr>
        <w:t xml:space="preserve"> </w:t>
      </w:r>
      <w:r w:rsidRPr="0025759F">
        <w:rPr>
          <w:sz w:val="28"/>
          <w:szCs w:val="28"/>
          <w:u w:val="single"/>
        </w:rPr>
        <w:t>relazioni più tranquille</w:t>
      </w:r>
      <w:r w:rsidRPr="0025759F">
        <w:rPr>
          <w:sz w:val="28"/>
          <w:szCs w:val="28"/>
        </w:rPr>
        <w:t xml:space="preserve"> con i paesi europei occidentali (</w:t>
      </w:r>
      <w:r w:rsidRPr="0025759F">
        <w:rPr>
          <w:sz w:val="28"/>
          <w:szCs w:val="28"/>
          <w:u w:val="single"/>
        </w:rPr>
        <w:t>Francia</w:t>
      </w:r>
      <w:r w:rsidRPr="0025759F">
        <w:rPr>
          <w:sz w:val="28"/>
          <w:szCs w:val="28"/>
        </w:rPr>
        <w:t>, soprattutto)</w:t>
      </w:r>
      <w:r w:rsidR="00C96D6A" w:rsidRPr="0025759F">
        <w:rPr>
          <w:sz w:val="28"/>
          <w:szCs w:val="28"/>
        </w:rPr>
        <w:t xml:space="preserve">, nel quadro di una politica europea ancora volta a una </w:t>
      </w:r>
      <w:r w:rsidR="00C96D6A" w:rsidRPr="0025759F">
        <w:rPr>
          <w:b/>
          <w:sz w:val="28"/>
          <w:szCs w:val="28"/>
          <w:u w:val="single"/>
        </w:rPr>
        <w:t>ricerca dell’equilibrio, della pace, del disarmo</w:t>
      </w:r>
      <w:r w:rsidR="00C96D6A" w:rsidRPr="0025759F">
        <w:rPr>
          <w:sz w:val="28"/>
          <w:szCs w:val="28"/>
        </w:rPr>
        <w:t xml:space="preserve"> (si pensi anche al patto </w:t>
      </w:r>
      <w:proofErr w:type="spellStart"/>
      <w:r w:rsidR="00C96D6A" w:rsidRPr="0025759F">
        <w:rPr>
          <w:sz w:val="28"/>
          <w:szCs w:val="28"/>
        </w:rPr>
        <w:t>Briand-Kellog</w:t>
      </w:r>
      <w:proofErr w:type="spellEnd"/>
      <w:r w:rsidR="00693EF3" w:rsidRPr="0025759F">
        <w:rPr>
          <w:sz w:val="28"/>
          <w:szCs w:val="28"/>
        </w:rPr>
        <w:t xml:space="preserve"> del 1928, nel quale si ribadiva di voler eliminare la guerra quale strumento di politica internaz</w:t>
      </w:r>
      <w:r w:rsidR="005D3646" w:rsidRPr="0025759F">
        <w:rPr>
          <w:sz w:val="28"/>
          <w:szCs w:val="28"/>
        </w:rPr>
        <w:t>i</w:t>
      </w:r>
      <w:r w:rsidR="00693EF3" w:rsidRPr="0025759F">
        <w:rPr>
          <w:sz w:val="28"/>
          <w:szCs w:val="28"/>
        </w:rPr>
        <w:t>onale</w:t>
      </w:r>
      <w:r w:rsidR="00693EF3" w:rsidRPr="0025759F">
        <w:rPr>
          <w:rStyle w:val="Rimandonotaapidipagina"/>
          <w:sz w:val="28"/>
          <w:szCs w:val="28"/>
        </w:rPr>
        <w:footnoteReference w:id="1"/>
      </w:r>
      <w:r w:rsidR="00C96D6A" w:rsidRPr="0025759F">
        <w:rPr>
          <w:sz w:val="28"/>
          <w:szCs w:val="28"/>
        </w:rPr>
        <w:t>)</w:t>
      </w:r>
      <w:r w:rsidRPr="0025759F">
        <w:rPr>
          <w:sz w:val="28"/>
          <w:szCs w:val="28"/>
        </w:rPr>
        <w:t xml:space="preserve">. 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Inoltre il Trattato di Locarno permetteva alla Germania di </w:t>
      </w:r>
      <w:r w:rsidRPr="0025759F">
        <w:rPr>
          <w:b/>
          <w:bCs/>
          <w:sz w:val="28"/>
          <w:szCs w:val="28"/>
        </w:rPr>
        <w:t>entrare nella Società delle Nazioni</w:t>
      </w:r>
      <w:r w:rsidRPr="0025759F">
        <w:rPr>
          <w:sz w:val="28"/>
          <w:szCs w:val="28"/>
        </w:rPr>
        <w:t xml:space="preserve"> (organismo voluto dal presidente americano </w:t>
      </w:r>
      <w:r w:rsidRPr="0025759F">
        <w:rPr>
          <w:b/>
          <w:bCs/>
          <w:sz w:val="28"/>
          <w:szCs w:val="28"/>
        </w:rPr>
        <w:t>Wilson</w:t>
      </w:r>
      <w:r w:rsidRPr="0025759F">
        <w:rPr>
          <w:sz w:val="28"/>
          <w:szCs w:val="28"/>
        </w:rPr>
        <w:t xml:space="preserve"> alla fine della prima guerra mondiale per “promuovere la </w:t>
      </w:r>
      <w:r w:rsidRPr="0025759F">
        <w:rPr>
          <w:b/>
          <w:bCs/>
          <w:sz w:val="28"/>
          <w:szCs w:val="28"/>
        </w:rPr>
        <w:t>collaborazione</w:t>
      </w:r>
      <w:r w:rsidRPr="0025759F">
        <w:rPr>
          <w:sz w:val="28"/>
          <w:szCs w:val="28"/>
        </w:rPr>
        <w:t xml:space="preserve"> internazionale” e “realizzare la </w:t>
      </w:r>
      <w:r w:rsidRPr="0025759F">
        <w:rPr>
          <w:b/>
          <w:bCs/>
          <w:sz w:val="28"/>
          <w:szCs w:val="28"/>
        </w:rPr>
        <w:t>pace</w:t>
      </w:r>
      <w:r w:rsidRPr="0025759F">
        <w:rPr>
          <w:sz w:val="28"/>
          <w:szCs w:val="28"/>
        </w:rPr>
        <w:t>”).</w:t>
      </w:r>
    </w:p>
    <w:p w:rsidR="001919BE" w:rsidRPr="0025759F" w:rsidRDefault="00C96D6A">
      <w:pPr>
        <w:rPr>
          <w:sz w:val="28"/>
          <w:szCs w:val="28"/>
        </w:rPr>
      </w:pPr>
      <w:r w:rsidRPr="0025759F">
        <w:rPr>
          <w:sz w:val="28"/>
          <w:szCs w:val="28"/>
        </w:rPr>
        <w:t>Come sappiamo</w:t>
      </w:r>
      <w:r w:rsidR="005D3646" w:rsidRPr="0025759F">
        <w:rPr>
          <w:sz w:val="28"/>
          <w:szCs w:val="28"/>
        </w:rPr>
        <w:t xml:space="preserve"> però i vari trattati rimasero solo un insieme di ottime intenzioni e </w:t>
      </w:r>
      <w:r w:rsidRPr="0025759F">
        <w:rPr>
          <w:sz w:val="28"/>
          <w:szCs w:val="28"/>
        </w:rPr>
        <w:t xml:space="preserve"> la</w:t>
      </w:r>
      <w:r w:rsidR="001919BE" w:rsidRPr="0025759F">
        <w:rPr>
          <w:sz w:val="28"/>
          <w:szCs w:val="28"/>
        </w:rPr>
        <w:t xml:space="preserve"> </w:t>
      </w:r>
      <w:proofErr w:type="spellStart"/>
      <w:r w:rsidR="001919BE" w:rsidRPr="0025759F">
        <w:rPr>
          <w:b/>
          <w:bCs/>
          <w:sz w:val="28"/>
          <w:szCs w:val="28"/>
        </w:rPr>
        <w:t>SdN</w:t>
      </w:r>
      <w:proofErr w:type="spellEnd"/>
      <w:r w:rsidR="001919BE" w:rsidRPr="0025759F">
        <w:rPr>
          <w:b/>
          <w:bCs/>
          <w:sz w:val="28"/>
          <w:szCs w:val="28"/>
        </w:rPr>
        <w:t xml:space="preserve"> dimostrò subito di non avere grande potere</w:t>
      </w:r>
      <w:r w:rsidR="001919BE" w:rsidRPr="0025759F">
        <w:rPr>
          <w:sz w:val="28"/>
          <w:szCs w:val="28"/>
        </w:rPr>
        <w:t xml:space="preserve">. Quando il </w:t>
      </w:r>
      <w:r w:rsidR="001919BE" w:rsidRPr="0025759F">
        <w:rPr>
          <w:b/>
          <w:bCs/>
          <w:sz w:val="28"/>
          <w:szCs w:val="28"/>
        </w:rPr>
        <w:t>Giappone</w:t>
      </w:r>
      <w:r w:rsidR="001919BE" w:rsidRPr="0025759F">
        <w:rPr>
          <w:sz w:val="28"/>
          <w:szCs w:val="28"/>
        </w:rPr>
        <w:t xml:space="preserve">, nel 1931, </w:t>
      </w:r>
      <w:r w:rsidR="001919BE" w:rsidRPr="0025759F">
        <w:rPr>
          <w:b/>
          <w:bCs/>
          <w:sz w:val="28"/>
          <w:szCs w:val="28"/>
        </w:rPr>
        <w:t>occupò la Manciuria</w:t>
      </w:r>
      <w:r w:rsidR="001919BE" w:rsidRPr="0025759F">
        <w:rPr>
          <w:sz w:val="28"/>
          <w:szCs w:val="28"/>
        </w:rPr>
        <w:t xml:space="preserve"> (regione cinese ricca di carbone e ferro), la </w:t>
      </w:r>
      <w:proofErr w:type="spellStart"/>
      <w:r w:rsidR="001919BE" w:rsidRPr="0025759F">
        <w:rPr>
          <w:sz w:val="28"/>
          <w:szCs w:val="28"/>
        </w:rPr>
        <w:t>SdN</w:t>
      </w:r>
      <w:proofErr w:type="spellEnd"/>
      <w:r w:rsidR="001919BE" w:rsidRPr="0025759F">
        <w:rPr>
          <w:sz w:val="28"/>
          <w:szCs w:val="28"/>
        </w:rPr>
        <w:t xml:space="preserve"> condannò il gesto dei giapponesi ma </w:t>
      </w:r>
      <w:r w:rsidR="001919BE" w:rsidRPr="0025759F">
        <w:rPr>
          <w:b/>
          <w:bCs/>
          <w:sz w:val="28"/>
          <w:szCs w:val="28"/>
        </w:rPr>
        <w:t>non riuscì a cambiare la situazione</w:t>
      </w:r>
      <w:r w:rsidR="001919BE" w:rsidRPr="0025759F">
        <w:rPr>
          <w:sz w:val="28"/>
          <w:szCs w:val="28"/>
        </w:rPr>
        <w:t xml:space="preserve"> in alcun modo.</w:t>
      </w:r>
      <w:r w:rsidRPr="0025759F">
        <w:rPr>
          <w:sz w:val="28"/>
          <w:szCs w:val="28"/>
        </w:rPr>
        <w:t xml:space="preserve"> E</w:t>
      </w:r>
      <w:r w:rsidR="00CD3936" w:rsidRPr="0025759F">
        <w:rPr>
          <w:sz w:val="28"/>
          <w:szCs w:val="28"/>
        </w:rPr>
        <w:t xml:space="preserve"> lo stesso accadde con</w:t>
      </w:r>
      <w:r w:rsidRPr="0025759F">
        <w:rPr>
          <w:sz w:val="28"/>
          <w:szCs w:val="28"/>
        </w:rPr>
        <w:t xml:space="preserve"> l’Italia</w:t>
      </w:r>
      <w:r w:rsidR="00CD3936" w:rsidRPr="0025759F">
        <w:rPr>
          <w:sz w:val="28"/>
          <w:szCs w:val="28"/>
        </w:rPr>
        <w:t>, quando decise di avventarsi</w:t>
      </w:r>
      <w:r w:rsidRPr="0025759F">
        <w:rPr>
          <w:sz w:val="28"/>
          <w:szCs w:val="28"/>
        </w:rPr>
        <w:t xml:space="preserve"> sull’</w:t>
      </w:r>
      <w:r w:rsidRPr="002A38EE">
        <w:rPr>
          <w:b/>
          <w:sz w:val="28"/>
          <w:szCs w:val="28"/>
        </w:rPr>
        <w:t>Etiopia</w:t>
      </w:r>
      <w:r w:rsidRPr="0025759F">
        <w:rPr>
          <w:sz w:val="28"/>
          <w:szCs w:val="28"/>
        </w:rPr>
        <w:t>.</w:t>
      </w:r>
    </w:p>
    <w:p w:rsidR="005D3646" w:rsidRPr="0025759F" w:rsidRDefault="005D3646">
      <w:pPr>
        <w:rPr>
          <w:sz w:val="28"/>
          <w:szCs w:val="28"/>
        </w:rPr>
      </w:pPr>
      <w:r w:rsidRPr="0025759F">
        <w:rPr>
          <w:sz w:val="28"/>
          <w:szCs w:val="28"/>
        </w:rPr>
        <w:t>Sicché, a soli 10 anni dal Trattato di Locarno, l’Europa stava già cominciando ad avviarsi verso una nuova guerra...</w:t>
      </w:r>
    </w:p>
    <w:p w:rsidR="001919BE" w:rsidRPr="0025759F" w:rsidRDefault="001919BE">
      <w:pPr>
        <w:rPr>
          <w:sz w:val="16"/>
          <w:szCs w:val="16"/>
        </w:rPr>
      </w:pPr>
    </w:p>
    <w:p w:rsidR="001919BE" w:rsidRPr="0025759F" w:rsidRDefault="005F1B6B">
      <w:pPr>
        <w:pStyle w:val="Titolo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w:pict>
          <v:rect id="_x0000_s1026" style="position:absolute;left:0;text-align:left;margin-left:-5.7pt;margin-top:17.6pt;width:7in;height:210.75pt;z-index:-251655168"/>
        </w:pict>
      </w:r>
      <w:r w:rsidR="001919BE" w:rsidRPr="0025759F">
        <w:rPr>
          <w:rFonts w:ascii="Times New Roman" w:hAnsi="Times New Roman"/>
          <w:sz w:val="28"/>
          <w:szCs w:val="28"/>
        </w:rPr>
        <w:t>La politica estera tedesca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i/>
          <w:sz w:val="28"/>
          <w:szCs w:val="28"/>
          <w:u w:val="single"/>
        </w:rPr>
        <w:t>Eventi principali</w:t>
      </w:r>
      <w:r w:rsidR="00A81ACB" w:rsidRPr="0025759F">
        <w:rPr>
          <w:i/>
          <w:sz w:val="28"/>
          <w:szCs w:val="28"/>
          <w:u w:val="single"/>
        </w:rPr>
        <w:t xml:space="preserve"> da ricordare</w:t>
      </w:r>
      <w:r w:rsidRPr="0025759F">
        <w:rPr>
          <w:sz w:val="28"/>
          <w:szCs w:val="28"/>
        </w:rPr>
        <w:t>: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>1933: abbandono della</w:t>
      </w:r>
      <w:r w:rsidR="0025759F" w:rsidRPr="0025759F">
        <w:rPr>
          <w:sz w:val="28"/>
          <w:szCs w:val="28"/>
        </w:rPr>
        <w:t xml:space="preserve"> conferenza sul disarmo e della</w:t>
      </w:r>
      <w:r w:rsidRPr="0025759F">
        <w:rPr>
          <w:sz w:val="28"/>
          <w:szCs w:val="28"/>
        </w:rPr>
        <w:t xml:space="preserve"> </w:t>
      </w:r>
      <w:proofErr w:type="spellStart"/>
      <w:r w:rsidRPr="0025759F">
        <w:rPr>
          <w:sz w:val="28"/>
          <w:szCs w:val="28"/>
        </w:rPr>
        <w:t>SdN</w:t>
      </w:r>
      <w:proofErr w:type="spellEnd"/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1934: </w:t>
      </w:r>
      <w:r w:rsidR="0025759F" w:rsidRPr="0025759F">
        <w:rPr>
          <w:sz w:val="28"/>
          <w:szCs w:val="28"/>
        </w:rPr>
        <w:t xml:space="preserve">prima </w:t>
      </w:r>
      <w:r w:rsidRPr="0025759F">
        <w:rPr>
          <w:sz w:val="28"/>
          <w:szCs w:val="28"/>
        </w:rPr>
        <w:t>crisi austriaca</w:t>
      </w:r>
      <w:r w:rsidR="0025759F" w:rsidRPr="0025759F">
        <w:rPr>
          <w:sz w:val="28"/>
          <w:szCs w:val="28"/>
        </w:rPr>
        <w:t xml:space="preserve"> 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>1935: ripristino della coscrizione obbligatoria tedesca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>1935: annessione della Saar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1936: rioccupazione </w:t>
      </w:r>
      <w:r w:rsidR="00A81ACB" w:rsidRPr="0025759F">
        <w:rPr>
          <w:sz w:val="28"/>
          <w:szCs w:val="28"/>
        </w:rPr>
        <w:t xml:space="preserve">militare </w:t>
      </w:r>
      <w:r w:rsidRPr="0025759F">
        <w:rPr>
          <w:sz w:val="28"/>
          <w:szCs w:val="28"/>
        </w:rPr>
        <w:t xml:space="preserve">della </w:t>
      </w:r>
      <w:proofErr w:type="spellStart"/>
      <w:r w:rsidRPr="0025759F">
        <w:rPr>
          <w:sz w:val="28"/>
          <w:szCs w:val="28"/>
        </w:rPr>
        <w:t>Renania</w:t>
      </w:r>
      <w:proofErr w:type="spellEnd"/>
      <w:r w:rsidRPr="0025759F">
        <w:rPr>
          <w:sz w:val="28"/>
          <w:szCs w:val="28"/>
        </w:rPr>
        <w:t xml:space="preserve"> e partecipazione alla guerra di Spagna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>1938: annessione dell’Austria (</w:t>
      </w:r>
      <w:proofErr w:type="spellStart"/>
      <w:r w:rsidRPr="0025759F">
        <w:rPr>
          <w:i/>
          <w:sz w:val="28"/>
          <w:szCs w:val="28"/>
        </w:rPr>
        <w:t>Anschluss</w:t>
      </w:r>
      <w:proofErr w:type="spellEnd"/>
      <w:r w:rsidRPr="0025759F">
        <w:rPr>
          <w:sz w:val="28"/>
          <w:szCs w:val="28"/>
        </w:rPr>
        <w:t>)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>1938: il caso della Cecoslovacchia</w:t>
      </w:r>
      <w:r w:rsidR="00A81ACB" w:rsidRPr="0025759F">
        <w:rPr>
          <w:sz w:val="28"/>
          <w:szCs w:val="28"/>
        </w:rPr>
        <w:t xml:space="preserve"> e la Conferenza di Monaco</w:t>
      </w:r>
    </w:p>
    <w:p w:rsidR="00CD3936" w:rsidRPr="0025759F" w:rsidRDefault="00CD3936" w:rsidP="00CD3936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1938: </w:t>
      </w:r>
      <w:r w:rsidR="00A81ACB" w:rsidRPr="0025759F">
        <w:rPr>
          <w:sz w:val="28"/>
          <w:szCs w:val="28"/>
        </w:rPr>
        <w:t xml:space="preserve">l’annosa questione di </w:t>
      </w:r>
      <w:r w:rsidRPr="0025759F">
        <w:rPr>
          <w:sz w:val="28"/>
          <w:szCs w:val="28"/>
        </w:rPr>
        <w:t>Danzica</w:t>
      </w:r>
    </w:p>
    <w:p w:rsidR="00CD3936" w:rsidRPr="0025759F" w:rsidRDefault="00CD3936" w:rsidP="00CD3936">
      <w:r w:rsidRPr="0025759F">
        <w:rPr>
          <w:sz w:val="28"/>
          <w:szCs w:val="28"/>
        </w:rPr>
        <w:t xml:space="preserve">1939: </w:t>
      </w:r>
      <w:r w:rsidR="00A81ACB" w:rsidRPr="0025759F">
        <w:rPr>
          <w:sz w:val="28"/>
          <w:szCs w:val="28"/>
        </w:rPr>
        <w:t xml:space="preserve">è il momento della </w:t>
      </w:r>
      <w:r w:rsidRPr="0025759F">
        <w:rPr>
          <w:sz w:val="28"/>
          <w:szCs w:val="28"/>
        </w:rPr>
        <w:t>Polonia</w:t>
      </w:r>
    </w:p>
    <w:p w:rsidR="00CD3936" w:rsidRPr="0025759F" w:rsidRDefault="00CD3936">
      <w:pPr>
        <w:rPr>
          <w:sz w:val="28"/>
          <w:szCs w:val="28"/>
        </w:rPr>
      </w:pPr>
    </w:p>
    <w:p w:rsidR="00CD3936" w:rsidRPr="0025759F" w:rsidRDefault="00CD3936">
      <w:pPr>
        <w:rPr>
          <w:sz w:val="28"/>
          <w:szCs w:val="28"/>
        </w:rPr>
      </w:pPr>
      <w:r w:rsidRPr="0025759F">
        <w:rPr>
          <w:sz w:val="28"/>
          <w:szCs w:val="28"/>
        </w:rPr>
        <w:t>Il primo evidente segno che la politica hitleriana non avrebbe ricalcato quella del suo predecessore fu, nel 1933,</w:t>
      </w:r>
      <w:r w:rsidR="0025759F" w:rsidRPr="0025759F">
        <w:rPr>
          <w:sz w:val="28"/>
          <w:szCs w:val="28"/>
        </w:rPr>
        <w:t xml:space="preserve"> quando i tedeschi in pochi mesi abbandonarono prima una conferenza sulla pace e sul disarmo e poi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sz w:val="28"/>
          <w:szCs w:val="28"/>
        </w:rPr>
        <w:t xml:space="preserve">la </w:t>
      </w:r>
      <w:proofErr w:type="spellStart"/>
      <w:r w:rsidRPr="0025759F">
        <w:rPr>
          <w:b/>
          <w:sz w:val="28"/>
          <w:szCs w:val="28"/>
        </w:rPr>
        <w:t>SdN</w:t>
      </w:r>
      <w:proofErr w:type="spellEnd"/>
      <w:r w:rsidR="00F04F31" w:rsidRPr="0025759F">
        <w:rPr>
          <w:sz w:val="28"/>
          <w:szCs w:val="28"/>
        </w:rPr>
        <w:t>.</w:t>
      </w:r>
    </w:p>
    <w:p w:rsidR="0025759F" w:rsidRPr="002A38EE" w:rsidRDefault="002A38EE">
      <w:pPr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151130</wp:posOffset>
            </wp:positionV>
            <wp:extent cx="3289300" cy="2600325"/>
            <wp:effectExtent l="19050" t="0" r="6350" b="0"/>
            <wp:wrapTight wrapText="bothSides">
              <wp:wrapPolygon edited="0">
                <wp:start x="-125" y="0"/>
                <wp:lineTo x="-125" y="21521"/>
                <wp:lineTo x="21642" y="21521"/>
                <wp:lineTo x="21642" y="0"/>
                <wp:lineTo x="-125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I rapporti con la Polonia</w:t>
      </w:r>
      <w:r w:rsidR="0025759F" w:rsidRPr="0025759F">
        <w:rPr>
          <w:sz w:val="28"/>
          <w:szCs w:val="28"/>
        </w:rPr>
        <w:t xml:space="preserve">, abbastanza accesi fin dalla fine della prima guerra mondiale a causa di uno spostamento di frontiera a favore di quest’ultima, </w:t>
      </w:r>
      <w:r w:rsidR="00F04F31" w:rsidRPr="0025759F">
        <w:rPr>
          <w:sz w:val="28"/>
          <w:szCs w:val="28"/>
        </w:rPr>
        <w:t>sembrarono</w:t>
      </w:r>
      <w:r w:rsidR="0025759F" w:rsidRPr="0025759F">
        <w:rPr>
          <w:sz w:val="28"/>
          <w:szCs w:val="28"/>
        </w:rPr>
        <w:t xml:space="preserve"> invece</w:t>
      </w:r>
      <w:r w:rsidR="00F04F31" w:rsidRPr="0025759F">
        <w:rPr>
          <w:sz w:val="28"/>
          <w:szCs w:val="28"/>
        </w:rPr>
        <w:t xml:space="preserve"> migliorare</w:t>
      </w:r>
      <w:r w:rsidRPr="0025759F">
        <w:rPr>
          <w:sz w:val="28"/>
          <w:szCs w:val="28"/>
        </w:rPr>
        <w:t xml:space="preserve">: nel </w:t>
      </w:r>
      <w:r w:rsidRPr="0025759F">
        <w:rPr>
          <w:b/>
          <w:bCs/>
          <w:sz w:val="28"/>
          <w:szCs w:val="28"/>
        </w:rPr>
        <w:t>1934</w:t>
      </w:r>
      <w:r w:rsidRPr="0025759F">
        <w:rPr>
          <w:sz w:val="28"/>
          <w:szCs w:val="28"/>
        </w:rPr>
        <w:t xml:space="preserve"> venne infatti firmato un </w:t>
      </w:r>
      <w:r w:rsidRPr="0025759F">
        <w:rPr>
          <w:b/>
          <w:bCs/>
          <w:sz w:val="28"/>
          <w:szCs w:val="28"/>
        </w:rPr>
        <w:t xml:space="preserve">patto di non aggressione </w:t>
      </w:r>
      <w:r w:rsidR="0025759F" w:rsidRPr="0025759F">
        <w:rPr>
          <w:b/>
          <w:bCs/>
          <w:sz w:val="28"/>
          <w:szCs w:val="28"/>
        </w:rPr>
        <w:t xml:space="preserve">della durata di 10 anni </w:t>
      </w:r>
      <w:r w:rsidRPr="0025759F">
        <w:rPr>
          <w:b/>
          <w:bCs/>
          <w:sz w:val="28"/>
          <w:szCs w:val="28"/>
        </w:rPr>
        <w:t>tra Germania e Polonia</w:t>
      </w:r>
      <w:r w:rsidR="0025759F" w:rsidRPr="0025759F">
        <w:rPr>
          <w:b/>
          <w:bCs/>
          <w:sz w:val="28"/>
          <w:szCs w:val="28"/>
        </w:rPr>
        <w:t xml:space="preserve"> </w:t>
      </w:r>
      <w:r w:rsidR="0025759F" w:rsidRPr="0025759F">
        <w:rPr>
          <w:bCs/>
          <w:sz w:val="28"/>
          <w:szCs w:val="28"/>
        </w:rPr>
        <w:t>(riconoscimento dei confini della Polonia; termine alle reciproche limitazioni economiche)</w:t>
      </w:r>
      <w:r w:rsidRPr="0025759F">
        <w:rPr>
          <w:sz w:val="28"/>
          <w:szCs w:val="28"/>
        </w:rPr>
        <w:t>.</w:t>
      </w:r>
      <w:r w:rsidR="009D24CE">
        <w:rPr>
          <w:sz w:val="28"/>
          <w:szCs w:val="28"/>
        </w:rPr>
        <w:t xml:space="preserve"> L’idea hitleriana in questo caso era quella di allentare i rapporti tra FRA e Polonia, facendo di quest’ultima un proprio stato satellite.</w:t>
      </w:r>
    </w:p>
    <w:p w:rsidR="001919BE" w:rsidRPr="002A38EE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Un </w:t>
      </w:r>
      <w:r w:rsidR="00F04F31" w:rsidRPr="0025759F">
        <w:rPr>
          <w:sz w:val="28"/>
          <w:szCs w:val="28"/>
        </w:rPr>
        <w:t xml:space="preserve">ulteriore successo di Hitler </w:t>
      </w:r>
      <w:r w:rsidRPr="0025759F">
        <w:rPr>
          <w:sz w:val="28"/>
          <w:szCs w:val="28"/>
        </w:rPr>
        <w:t>fu il refere</w:t>
      </w:r>
      <w:r w:rsidR="00F04F31" w:rsidRPr="0025759F">
        <w:rPr>
          <w:sz w:val="28"/>
          <w:szCs w:val="28"/>
        </w:rPr>
        <w:t>ndum d</w:t>
      </w:r>
      <w:r w:rsidRPr="0025759F">
        <w:rPr>
          <w:sz w:val="28"/>
          <w:szCs w:val="28"/>
        </w:rPr>
        <w:t xml:space="preserve">el 1935 </w:t>
      </w:r>
      <w:r w:rsidR="00F04F31" w:rsidRPr="0025759F">
        <w:rPr>
          <w:sz w:val="28"/>
          <w:szCs w:val="28"/>
        </w:rPr>
        <w:t xml:space="preserve">con cui </w:t>
      </w:r>
      <w:r w:rsidRPr="0025759F">
        <w:rPr>
          <w:sz w:val="28"/>
          <w:szCs w:val="28"/>
        </w:rPr>
        <w:t xml:space="preserve">gli </w:t>
      </w:r>
      <w:r w:rsidRPr="0025759F">
        <w:rPr>
          <w:b/>
          <w:bCs/>
          <w:sz w:val="28"/>
          <w:szCs w:val="28"/>
        </w:rPr>
        <w:t>abitanti della Saar</w:t>
      </w:r>
      <w:r w:rsidR="00F04F31" w:rsidRPr="0025759F">
        <w:rPr>
          <w:sz w:val="28"/>
          <w:szCs w:val="28"/>
        </w:rPr>
        <w:t xml:space="preserve"> </w:t>
      </w:r>
      <w:r w:rsidRPr="0025759F">
        <w:rPr>
          <w:sz w:val="28"/>
          <w:szCs w:val="28"/>
        </w:rPr>
        <w:t>deci</w:t>
      </w:r>
      <w:r w:rsidR="00F04F31" w:rsidRPr="0025759F">
        <w:rPr>
          <w:sz w:val="28"/>
          <w:szCs w:val="28"/>
        </w:rPr>
        <w:t>sero di ricongiungersi al Reich tedesco</w:t>
      </w:r>
      <w:r w:rsidRPr="0025759F">
        <w:rPr>
          <w:sz w:val="28"/>
          <w:szCs w:val="28"/>
        </w:rPr>
        <w:t>.</w:t>
      </w:r>
    </w:p>
    <w:p w:rsidR="0025759F" w:rsidRPr="002A38EE" w:rsidRDefault="0025759F">
      <w:pPr>
        <w:rPr>
          <w:sz w:val="16"/>
          <w:szCs w:val="16"/>
        </w:rPr>
      </w:pPr>
    </w:p>
    <w:p w:rsidR="00823B4B" w:rsidRPr="0025759F" w:rsidRDefault="00F04F31">
      <w:pPr>
        <w:rPr>
          <w:sz w:val="28"/>
          <w:szCs w:val="28"/>
        </w:rPr>
      </w:pPr>
      <w:r w:rsidRPr="0025759F">
        <w:rPr>
          <w:sz w:val="28"/>
          <w:szCs w:val="28"/>
        </w:rPr>
        <w:t>Sempre nel 1935 Hitler ripristinò</w:t>
      </w:r>
      <w:r w:rsidR="001919BE" w:rsidRPr="0025759F">
        <w:rPr>
          <w:sz w:val="28"/>
          <w:szCs w:val="28"/>
        </w:rPr>
        <w:t xml:space="preserve"> in Germania la </w:t>
      </w:r>
      <w:r w:rsidR="001919BE" w:rsidRPr="0025759F">
        <w:rPr>
          <w:b/>
          <w:bCs/>
          <w:sz w:val="28"/>
          <w:szCs w:val="28"/>
        </w:rPr>
        <w:t>coscrizione obbligatoria</w:t>
      </w:r>
      <w:r w:rsidR="001919BE" w:rsidRPr="0025759F">
        <w:rPr>
          <w:sz w:val="28"/>
          <w:szCs w:val="28"/>
        </w:rPr>
        <w:t xml:space="preserve">: </w:t>
      </w:r>
      <w:r w:rsidR="0025759F">
        <w:rPr>
          <w:sz w:val="28"/>
          <w:szCs w:val="28"/>
        </w:rPr>
        <w:t>in questo modo</w:t>
      </w:r>
      <w:r w:rsidR="001919BE" w:rsidRPr="0025759F">
        <w:rPr>
          <w:sz w:val="28"/>
          <w:szCs w:val="28"/>
        </w:rPr>
        <w:t xml:space="preserve"> andava</w:t>
      </w:r>
      <w:r w:rsidRPr="0025759F">
        <w:rPr>
          <w:sz w:val="28"/>
          <w:szCs w:val="28"/>
        </w:rPr>
        <w:t xml:space="preserve"> palesemente </w:t>
      </w:r>
      <w:r w:rsidR="001919BE" w:rsidRPr="0025759F">
        <w:rPr>
          <w:sz w:val="28"/>
          <w:szCs w:val="28"/>
        </w:rPr>
        <w:t xml:space="preserve"> </w:t>
      </w:r>
      <w:r w:rsidR="001919BE" w:rsidRPr="0025759F">
        <w:rPr>
          <w:b/>
          <w:bCs/>
          <w:sz w:val="28"/>
          <w:szCs w:val="28"/>
        </w:rPr>
        <w:t>contro il Trattato di Versailles</w:t>
      </w:r>
      <w:r w:rsidR="001919BE" w:rsidRPr="0025759F">
        <w:rPr>
          <w:sz w:val="28"/>
          <w:szCs w:val="28"/>
        </w:rPr>
        <w:t xml:space="preserve">. Francia, Inghilterra e Italia si </w:t>
      </w:r>
      <w:r w:rsidR="001919BE" w:rsidRPr="0025759F">
        <w:rPr>
          <w:sz w:val="28"/>
          <w:szCs w:val="28"/>
          <w:u w:val="single"/>
        </w:rPr>
        <w:t xml:space="preserve">riunirono a </w:t>
      </w:r>
      <w:r w:rsidR="001919BE" w:rsidRPr="0025759F">
        <w:rPr>
          <w:b/>
          <w:sz w:val="28"/>
          <w:szCs w:val="28"/>
          <w:u w:val="single"/>
        </w:rPr>
        <w:t>Stresa</w:t>
      </w:r>
      <w:r w:rsidRPr="0025759F">
        <w:rPr>
          <w:sz w:val="28"/>
          <w:szCs w:val="28"/>
        </w:rPr>
        <w:t xml:space="preserve"> e si accordarono per contrastare le mire della Germania</w:t>
      </w:r>
      <w:r w:rsidR="00BA4236" w:rsidRPr="0025759F">
        <w:rPr>
          <w:sz w:val="28"/>
          <w:szCs w:val="28"/>
        </w:rPr>
        <w:t xml:space="preserve"> e per ribadire l’importanza del rispetto delle clausole fissate a Versailles</w:t>
      </w:r>
      <w:r w:rsidR="001919BE" w:rsidRPr="0025759F">
        <w:rPr>
          <w:sz w:val="28"/>
          <w:szCs w:val="28"/>
        </w:rPr>
        <w:t>.</w:t>
      </w:r>
      <w:r w:rsidR="00BA4236" w:rsidRPr="0025759F">
        <w:rPr>
          <w:sz w:val="28"/>
          <w:szCs w:val="28"/>
        </w:rPr>
        <w:t xml:space="preserve"> La Francia nel frattempo, per cercare di coprirsi, strinse </w:t>
      </w:r>
      <w:r w:rsidR="00BA4236" w:rsidRPr="0025759F">
        <w:rPr>
          <w:b/>
          <w:sz w:val="28"/>
          <w:szCs w:val="28"/>
        </w:rPr>
        <w:t>un trattato di mutua assistenza con l’URSS</w:t>
      </w:r>
      <w:r w:rsidR="0025759F">
        <w:rPr>
          <w:rStyle w:val="Rimandonotaapidipagina"/>
          <w:b/>
          <w:sz w:val="28"/>
          <w:szCs w:val="28"/>
        </w:rPr>
        <w:footnoteReference w:id="2"/>
      </w:r>
      <w:r w:rsidR="00BA4236" w:rsidRPr="0025759F">
        <w:rPr>
          <w:sz w:val="28"/>
          <w:szCs w:val="28"/>
        </w:rPr>
        <w:t xml:space="preserve">. </w:t>
      </w:r>
    </w:p>
    <w:p w:rsidR="0025759F" w:rsidRPr="002A38EE" w:rsidRDefault="0025759F">
      <w:pPr>
        <w:rPr>
          <w:sz w:val="16"/>
          <w:szCs w:val="16"/>
        </w:rPr>
      </w:pPr>
    </w:p>
    <w:p w:rsidR="00BA4236" w:rsidRPr="0025759F" w:rsidRDefault="00BA4236">
      <w:pPr>
        <w:rPr>
          <w:sz w:val="28"/>
          <w:szCs w:val="28"/>
        </w:rPr>
      </w:pPr>
      <w:r w:rsidRPr="0025759F">
        <w:rPr>
          <w:sz w:val="28"/>
          <w:szCs w:val="28"/>
        </w:rPr>
        <w:lastRenderedPageBreak/>
        <w:t xml:space="preserve">Hitler reagì a Stresa e al patto franco-russo </w:t>
      </w:r>
      <w:r w:rsidRPr="0025759F">
        <w:rPr>
          <w:b/>
          <w:sz w:val="28"/>
          <w:szCs w:val="28"/>
        </w:rPr>
        <w:t xml:space="preserve">rioccupando militarmente la </w:t>
      </w:r>
      <w:proofErr w:type="spellStart"/>
      <w:r w:rsidRPr="0025759F">
        <w:rPr>
          <w:b/>
          <w:sz w:val="28"/>
          <w:szCs w:val="28"/>
        </w:rPr>
        <w:t>Renania</w:t>
      </w:r>
      <w:proofErr w:type="spellEnd"/>
      <w:r w:rsidRPr="0025759F">
        <w:rPr>
          <w:sz w:val="28"/>
          <w:szCs w:val="28"/>
        </w:rPr>
        <w:t>, zona che era stata smilitarizzata (divenendo così una specie di “zona cuscinetto”) dopo la fine della prima guerra mondiale.</w:t>
      </w:r>
      <w:r w:rsidR="00823B4B" w:rsidRPr="0025759F">
        <w:rPr>
          <w:sz w:val="28"/>
          <w:szCs w:val="28"/>
        </w:rPr>
        <w:t xml:space="preserve"> Tra l’altro il </w:t>
      </w:r>
      <w:r w:rsidR="00823B4B" w:rsidRPr="0025759F">
        <w:rPr>
          <w:i/>
          <w:sz w:val="28"/>
          <w:szCs w:val="28"/>
        </w:rPr>
        <w:t>Belgio</w:t>
      </w:r>
      <w:r w:rsidR="00823B4B" w:rsidRPr="0025759F">
        <w:rPr>
          <w:sz w:val="28"/>
          <w:szCs w:val="28"/>
        </w:rPr>
        <w:t xml:space="preserve">, alleato con la Francia </w:t>
      </w:r>
      <w:r w:rsidR="00C963FF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300355</wp:posOffset>
            </wp:positionV>
            <wp:extent cx="1076325" cy="1450975"/>
            <wp:effectExtent l="19050" t="0" r="9525" b="0"/>
            <wp:wrapTight wrapText="bothSides">
              <wp:wrapPolygon edited="0">
                <wp:start x="-382" y="0"/>
                <wp:lineTo x="-382" y="21269"/>
                <wp:lineTo x="21791" y="21269"/>
                <wp:lineTo x="21791" y="0"/>
                <wp:lineTo x="-382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B4B" w:rsidRPr="0025759F">
        <w:rPr>
          <w:sz w:val="28"/>
          <w:szCs w:val="28"/>
        </w:rPr>
        <w:t xml:space="preserve">dal 1919, decise, vedendo di nuovo le truppe tedesche alla frontiera, di dichiarare la propria </w:t>
      </w:r>
      <w:r w:rsidR="00823B4B" w:rsidRPr="0025759F">
        <w:rPr>
          <w:i/>
          <w:sz w:val="28"/>
          <w:szCs w:val="28"/>
        </w:rPr>
        <w:t>neutralità:</w:t>
      </w:r>
      <w:r w:rsidR="00823B4B" w:rsidRPr="0025759F">
        <w:rPr>
          <w:sz w:val="28"/>
          <w:szCs w:val="28"/>
        </w:rPr>
        <w:t xml:space="preserve"> questo fu un grave problema per i francesi, la cui linea difensiva (la “linea Maginot”) sarebbe stata del tutto inefficace se i tedeschi avessero deciso di passare per il Belgio: ma i francesi non seppero far di meglio che chiudere gli occhi...</w:t>
      </w:r>
    </w:p>
    <w:p w:rsidR="001919BE" w:rsidRPr="0025759F" w:rsidRDefault="00C963FF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2137410</wp:posOffset>
            </wp:positionV>
            <wp:extent cx="2771775" cy="1895475"/>
            <wp:effectExtent l="19050" t="0" r="9525" b="0"/>
            <wp:wrapTight wrapText="bothSides">
              <wp:wrapPolygon edited="0">
                <wp:start x="-148" y="0"/>
                <wp:lineTo x="-148" y="21491"/>
                <wp:lineTo x="21674" y="21491"/>
                <wp:lineTo x="21674" y="0"/>
                <wp:lineTo x="-148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236" w:rsidRPr="0025759F">
        <w:rPr>
          <w:sz w:val="28"/>
          <w:szCs w:val="28"/>
        </w:rPr>
        <w:t>Di fatto le grandi potenze europee non reagirono</w:t>
      </w:r>
      <w:r w:rsidR="00823B4B" w:rsidRPr="0025759F">
        <w:rPr>
          <w:sz w:val="28"/>
          <w:szCs w:val="28"/>
        </w:rPr>
        <w:t xml:space="preserve"> all’occupazione della </w:t>
      </w:r>
      <w:proofErr w:type="spellStart"/>
      <w:r w:rsidR="00823B4B" w:rsidRPr="0025759F">
        <w:rPr>
          <w:sz w:val="28"/>
          <w:szCs w:val="28"/>
        </w:rPr>
        <w:t>Renania</w:t>
      </w:r>
      <w:proofErr w:type="spellEnd"/>
      <w:r w:rsidR="00BA4236" w:rsidRPr="0025759F">
        <w:rPr>
          <w:sz w:val="28"/>
          <w:szCs w:val="28"/>
        </w:rPr>
        <w:t>, inaugurando così una condotta politica debole (chiamata successivamente “</w:t>
      </w:r>
      <w:r w:rsidR="00BA4236" w:rsidRPr="0025759F">
        <w:rPr>
          <w:b/>
          <w:sz w:val="28"/>
          <w:szCs w:val="28"/>
        </w:rPr>
        <w:t>appeasement</w:t>
      </w:r>
      <w:r w:rsidR="00653CDE" w:rsidRPr="0025759F">
        <w:rPr>
          <w:sz w:val="28"/>
          <w:szCs w:val="28"/>
        </w:rPr>
        <w:t>”</w:t>
      </w:r>
      <w:r w:rsidR="00BA4236" w:rsidRPr="0025759F">
        <w:rPr>
          <w:sz w:val="28"/>
          <w:szCs w:val="28"/>
        </w:rPr>
        <w:t>), rinunciataria</w:t>
      </w:r>
      <w:r w:rsidR="00653CDE" w:rsidRPr="0025759F">
        <w:rPr>
          <w:sz w:val="28"/>
          <w:szCs w:val="28"/>
        </w:rPr>
        <w:t>, fatta di concessioni</w:t>
      </w:r>
      <w:r w:rsidR="00BA4236" w:rsidRPr="0025759F">
        <w:rPr>
          <w:sz w:val="28"/>
          <w:szCs w:val="28"/>
        </w:rPr>
        <w:t>. La GB</w:t>
      </w:r>
      <w:r w:rsidR="00653CDE" w:rsidRPr="0025759F">
        <w:rPr>
          <w:sz w:val="28"/>
          <w:szCs w:val="28"/>
        </w:rPr>
        <w:t>, maestra nell’appeasement</w:t>
      </w:r>
      <w:r w:rsidR="00296C00">
        <w:rPr>
          <w:sz w:val="28"/>
          <w:szCs w:val="28"/>
        </w:rPr>
        <w:t xml:space="preserve"> grazie soprattutto al suo primo ministro Chamberlain</w:t>
      </w:r>
      <w:r w:rsidR="00653CDE" w:rsidRPr="0025759F">
        <w:rPr>
          <w:sz w:val="28"/>
          <w:szCs w:val="28"/>
        </w:rPr>
        <w:t>, riteneva</w:t>
      </w:r>
      <w:r w:rsidR="00BA4236" w:rsidRPr="0025759F">
        <w:rPr>
          <w:sz w:val="28"/>
          <w:szCs w:val="28"/>
        </w:rPr>
        <w:t xml:space="preserve"> infatti che: 1) le clausole volute dai francesi a Versailles fossero state </w:t>
      </w:r>
      <w:r w:rsidR="00BA4236" w:rsidRPr="0025759F">
        <w:rPr>
          <w:sz w:val="28"/>
          <w:szCs w:val="28"/>
          <w:u w:val="single"/>
        </w:rPr>
        <w:t>troppo dure</w:t>
      </w:r>
      <w:r w:rsidR="00BA4236" w:rsidRPr="0025759F">
        <w:rPr>
          <w:sz w:val="28"/>
          <w:szCs w:val="28"/>
        </w:rPr>
        <w:t xml:space="preserve">, e che dunque qualche aggiustamento non poteva che migliorare le cose; 2) </w:t>
      </w:r>
      <w:r w:rsidR="00653CDE" w:rsidRPr="0025759F">
        <w:rPr>
          <w:sz w:val="28"/>
          <w:szCs w:val="28"/>
        </w:rPr>
        <w:t xml:space="preserve">Hitler, una volta eliminate le vergognose clausole imposte alla Germania, </w:t>
      </w:r>
      <w:r w:rsidR="00653CDE" w:rsidRPr="0025759F">
        <w:rPr>
          <w:sz w:val="28"/>
          <w:szCs w:val="28"/>
          <w:u w:val="single"/>
        </w:rPr>
        <w:t>si sarebbe detto soddisfatto</w:t>
      </w:r>
      <w:r w:rsidR="00823B4B" w:rsidRPr="0025759F">
        <w:rPr>
          <w:sz w:val="28"/>
          <w:szCs w:val="28"/>
        </w:rPr>
        <w:t>; bastava solo un po’ di diplomazia</w:t>
      </w:r>
      <w:r w:rsidR="00653CDE" w:rsidRPr="0025759F">
        <w:rPr>
          <w:sz w:val="28"/>
          <w:szCs w:val="28"/>
        </w:rPr>
        <w:t xml:space="preserve">; 3) una Germania più forte </w:t>
      </w:r>
      <w:r w:rsidR="007E38F5" w:rsidRPr="0025759F">
        <w:rPr>
          <w:sz w:val="28"/>
          <w:szCs w:val="28"/>
        </w:rPr>
        <w:t>poteva es</w:t>
      </w:r>
      <w:r w:rsidR="00823B4B" w:rsidRPr="0025759F">
        <w:rPr>
          <w:sz w:val="28"/>
          <w:szCs w:val="28"/>
        </w:rPr>
        <w:t xml:space="preserve">sere utile in </w:t>
      </w:r>
      <w:r w:rsidR="00823B4B" w:rsidRPr="0025759F">
        <w:rPr>
          <w:sz w:val="28"/>
          <w:szCs w:val="28"/>
          <w:u w:val="single"/>
        </w:rPr>
        <w:t>funzione antisovie</w:t>
      </w:r>
      <w:r w:rsidR="007E38F5" w:rsidRPr="0025759F">
        <w:rPr>
          <w:sz w:val="28"/>
          <w:szCs w:val="28"/>
          <w:u w:val="single"/>
        </w:rPr>
        <w:t>tica</w:t>
      </w:r>
      <w:r w:rsidR="00296C00" w:rsidRPr="00296C00">
        <w:rPr>
          <w:sz w:val="28"/>
          <w:szCs w:val="28"/>
        </w:rPr>
        <w:t xml:space="preserve"> e sarebbe stata </w:t>
      </w:r>
      <w:r w:rsidR="00296C00">
        <w:rPr>
          <w:sz w:val="28"/>
          <w:szCs w:val="28"/>
          <w:u w:val="single"/>
        </w:rPr>
        <w:t>un ottimo contrappeso alla potenza francese in Europa</w:t>
      </w:r>
      <w:r w:rsidR="00653CDE" w:rsidRPr="0025759F">
        <w:rPr>
          <w:sz w:val="28"/>
          <w:szCs w:val="28"/>
        </w:rPr>
        <w:t xml:space="preserve">; 4) </w:t>
      </w:r>
      <w:r w:rsidR="00653CDE" w:rsidRPr="0025759F">
        <w:rPr>
          <w:b/>
          <w:sz w:val="28"/>
          <w:szCs w:val="28"/>
          <w:u w:val="single"/>
        </w:rPr>
        <w:t>una nuova guerra andava evitata ad ogni costo</w:t>
      </w:r>
      <w:r w:rsidR="00653CDE" w:rsidRPr="0025759F">
        <w:rPr>
          <w:sz w:val="28"/>
          <w:szCs w:val="28"/>
        </w:rPr>
        <w:t xml:space="preserve">! Anche la FRA seguì questa politica, soprattutto perché timorosa di un nuovo conflitto europeo, a cui era impreparata sia psicologicamente che militarmente. </w:t>
      </w:r>
      <w:r w:rsidR="00BA4236" w:rsidRPr="0025759F">
        <w:rPr>
          <w:sz w:val="28"/>
          <w:szCs w:val="28"/>
        </w:rPr>
        <w:t xml:space="preserve">  </w:t>
      </w:r>
    </w:p>
    <w:p w:rsidR="00653CDE" w:rsidRPr="00C963FF" w:rsidRDefault="00653CD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Nel 1936 Hitler firmò </w:t>
      </w:r>
      <w:r w:rsidR="00F04F31" w:rsidRPr="0025759F">
        <w:rPr>
          <w:sz w:val="28"/>
          <w:szCs w:val="28"/>
        </w:rPr>
        <w:t>la sua amicizia con l’</w:t>
      </w:r>
      <w:r w:rsidR="00F04F31" w:rsidRPr="00296C00">
        <w:rPr>
          <w:b/>
          <w:sz w:val="28"/>
          <w:szCs w:val="28"/>
        </w:rPr>
        <w:t>Italia</w:t>
      </w:r>
      <w:r w:rsidR="00F04F31" w:rsidRPr="0025759F">
        <w:rPr>
          <w:sz w:val="28"/>
          <w:szCs w:val="28"/>
        </w:rPr>
        <w:t xml:space="preserve"> (asse </w:t>
      </w:r>
      <w:proofErr w:type="spellStart"/>
      <w:r w:rsidR="00F04F31" w:rsidRPr="0025759F">
        <w:rPr>
          <w:sz w:val="28"/>
          <w:szCs w:val="28"/>
        </w:rPr>
        <w:t>Roma-Berlino</w:t>
      </w:r>
      <w:proofErr w:type="spellEnd"/>
      <w:r w:rsidR="00F04F31" w:rsidRPr="0025759F">
        <w:rPr>
          <w:sz w:val="28"/>
          <w:szCs w:val="28"/>
        </w:rPr>
        <w:t>) e il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bCs/>
          <w:sz w:val="28"/>
          <w:szCs w:val="28"/>
        </w:rPr>
        <w:t xml:space="preserve">Patto </w:t>
      </w:r>
      <w:proofErr w:type="spellStart"/>
      <w:r w:rsidRPr="0025759F">
        <w:rPr>
          <w:b/>
          <w:bCs/>
          <w:sz w:val="28"/>
          <w:szCs w:val="28"/>
        </w:rPr>
        <w:t>anti-Comintern</w:t>
      </w:r>
      <w:proofErr w:type="spellEnd"/>
      <w:r w:rsidR="00F04F31" w:rsidRPr="0025759F">
        <w:rPr>
          <w:sz w:val="28"/>
          <w:szCs w:val="28"/>
        </w:rPr>
        <w:t xml:space="preserve"> </w:t>
      </w:r>
      <w:r w:rsidRPr="0025759F">
        <w:rPr>
          <w:sz w:val="28"/>
          <w:szCs w:val="28"/>
        </w:rPr>
        <w:t xml:space="preserve">con il </w:t>
      </w:r>
      <w:r w:rsidRPr="0025759F">
        <w:rPr>
          <w:b/>
          <w:bCs/>
          <w:sz w:val="28"/>
          <w:szCs w:val="28"/>
        </w:rPr>
        <w:t>Giappone</w:t>
      </w:r>
      <w:r w:rsidRPr="0025759F">
        <w:rPr>
          <w:sz w:val="28"/>
          <w:szCs w:val="28"/>
        </w:rPr>
        <w:t>, in cui poi entrò anche l’</w:t>
      </w:r>
      <w:r w:rsidRPr="00296C00">
        <w:rPr>
          <w:bCs/>
          <w:sz w:val="28"/>
          <w:szCs w:val="28"/>
        </w:rPr>
        <w:t>Italia</w:t>
      </w:r>
      <w:r w:rsidRPr="0025759F">
        <w:rPr>
          <w:sz w:val="28"/>
          <w:szCs w:val="28"/>
        </w:rPr>
        <w:t xml:space="preserve"> (nel 1937).</w:t>
      </w:r>
    </w:p>
    <w:p w:rsidR="00BA4236" w:rsidRPr="00C963FF" w:rsidRDefault="00BA4236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Nel </w:t>
      </w:r>
      <w:r w:rsidR="00A44F21" w:rsidRPr="0025759F">
        <w:rPr>
          <w:sz w:val="28"/>
          <w:szCs w:val="28"/>
        </w:rPr>
        <w:t xml:space="preserve">marzo del </w:t>
      </w:r>
      <w:r w:rsidRPr="0025759F">
        <w:rPr>
          <w:sz w:val="28"/>
          <w:szCs w:val="28"/>
        </w:rPr>
        <w:t>1938 Hitler annesse l’</w:t>
      </w:r>
      <w:r w:rsidRPr="00296C00">
        <w:rPr>
          <w:b/>
          <w:sz w:val="28"/>
          <w:szCs w:val="28"/>
        </w:rPr>
        <w:t>Austria</w:t>
      </w:r>
      <w:r w:rsidRPr="0025759F">
        <w:rPr>
          <w:sz w:val="28"/>
          <w:szCs w:val="28"/>
        </w:rPr>
        <w:t xml:space="preserve"> alla Germania</w:t>
      </w:r>
      <w:r w:rsidR="00A44F21" w:rsidRPr="0025759F">
        <w:rPr>
          <w:sz w:val="28"/>
          <w:szCs w:val="28"/>
        </w:rPr>
        <w:t>: d’accordo con i ca</w:t>
      </w:r>
      <w:r w:rsidR="000C6E85" w:rsidRPr="0025759F">
        <w:rPr>
          <w:sz w:val="28"/>
          <w:szCs w:val="28"/>
        </w:rPr>
        <w:t>pi nazisti locali, Hitler azzardò</w:t>
      </w:r>
      <w:r w:rsidR="00A44F21" w:rsidRPr="0025759F">
        <w:rPr>
          <w:sz w:val="28"/>
          <w:szCs w:val="28"/>
        </w:rPr>
        <w:t xml:space="preserve"> l’invasione dell’Austria </w:t>
      </w:r>
      <w:r w:rsidR="007E38F5" w:rsidRPr="0025759F">
        <w:rPr>
          <w:sz w:val="28"/>
          <w:szCs w:val="28"/>
        </w:rPr>
        <w:t>e poco dopo ne dichiarò l’annessione (</w:t>
      </w:r>
      <w:proofErr w:type="spellStart"/>
      <w:r w:rsidR="007E38F5" w:rsidRPr="0025759F">
        <w:rPr>
          <w:b/>
          <w:bCs/>
          <w:sz w:val="28"/>
          <w:szCs w:val="28"/>
        </w:rPr>
        <w:t>Anschluss</w:t>
      </w:r>
      <w:proofErr w:type="spellEnd"/>
      <w:r w:rsidR="00296C00">
        <w:rPr>
          <w:sz w:val="28"/>
          <w:szCs w:val="28"/>
        </w:rPr>
        <w:t>), confermata successivamente</w:t>
      </w:r>
      <w:r w:rsidR="007E38F5" w:rsidRPr="0025759F">
        <w:rPr>
          <w:sz w:val="28"/>
          <w:szCs w:val="28"/>
        </w:rPr>
        <w:t xml:space="preserve"> da un plebiscito.</w:t>
      </w:r>
      <w:r w:rsidRPr="0025759F">
        <w:rPr>
          <w:sz w:val="28"/>
          <w:szCs w:val="28"/>
        </w:rPr>
        <w:t xml:space="preserve"> </w:t>
      </w:r>
    </w:p>
    <w:p w:rsidR="007E38F5" w:rsidRPr="0025759F" w:rsidRDefault="007E38F5">
      <w:pPr>
        <w:rPr>
          <w:sz w:val="28"/>
          <w:szCs w:val="28"/>
        </w:rPr>
      </w:pPr>
      <w:r w:rsidRPr="0025759F">
        <w:rPr>
          <w:b/>
          <w:sz w:val="28"/>
          <w:szCs w:val="28"/>
        </w:rPr>
        <w:t>Nessuno reagì</w:t>
      </w:r>
      <w:r w:rsidRPr="0025759F">
        <w:rPr>
          <w:sz w:val="28"/>
          <w:szCs w:val="28"/>
        </w:rPr>
        <w:t xml:space="preserve">, benché questo fosse il primo atto hitleriano </w:t>
      </w:r>
      <w:r w:rsidR="000C6E85" w:rsidRPr="0025759F">
        <w:rPr>
          <w:sz w:val="28"/>
          <w:szCs w:val="28"/>
        </w:rPr>
        <w:t xml:space="preserve">da vero conquistatore, il primo atto </w:t>
      </w:r>
      <w:r w:rsidRPr="0025759F">
        <w:rPr>
          <w:sz w:val="28"/>
          <w:szCs w:val="28"/>
        </w:rPr>
        <w:t>che ribaltasse in modo e</w:t>
      </w:r>
      <w:r w:rsidR="000C6E85" w:rsidRPr="0025759F">
        <w:rPr>
          <w:sz w:val="28"/>
          <w:szCs w:val="28"/>
        </w:rPr>
        <w:t xml:space="preserve">splicito l’ordine </w:t>
      </w:r>
      <w:r w:rsidRPr="0025759F">
        <w:rPr>
          <w:sz w:val="28"/>
          <w:szCs w:val="28"/>
        </w:rPr>
        <w:t xml:space="preserve">stabilito a Versailles. Chamberlain infatti (primo ministro inglese, conservatore, padre dell’appeasement) </w:t>
      </w:r>
      <w:r w:rsidRPr="0025759F">
        <w:rPr>
          <w:sz w:val="28"/>
          <w:szCs w:val="28"/>
        </w:rPr>
        <w:lastRenderedPageBreak/>
        <w:t>riteneva che la Germania si sarebbe accontentata di questa “revisione”, considerata tutto sommato accettabile.</w:t>
      </w:r>
      <w:r w:rsidR="00296C00">
        <w:rPr>
          <w:sz w:val="28"/>
          <w:szCs w:val="28"/>
        </w:rPr>
        <w:t xml:space="preserve"> </w:t>
      </w:r>
    </w:p>
    <w:p w:rsidR="00296C00" w:rsidRPr="00C963FF" w:rsidRDefault="00296C00">
      <w:pPr>
        <w:rPr>
          <w:sz w:val="16"/>
          <w:szCs w:val="16"/>
        </w:rPr>
      </w:pPr>
    </w:p>
    <w:p w:rsidR="00B27217" w:rsidRDefault="000C6E85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Ovviamente non fu così. L’obiettivo di Hitler divenne la </w:t>
      </w:r>
      <w:r w:rsidRPr="00296C00">
        <w:rPr>
          <w:b/>
          <w:sz w:val="28"/>
          <w:szCs w:val="28"/>
        </w:rPr>
        <w:t>Cecoslovacchia</w:t>
      </w:r>
      <w:r w:rsidRPr="0025759F">
        <w:rPr>
          <w:sz w:val="28"/>
          <w:szCs w:val="28"/>
        </w:rPr>
        <w:t>, stato democratico, alleato francese. La Cecoslovacchia era uno stato multietnico</w:t>
      </w:r>
      <w:r w:rsidR="004C24A8" w:rsidRPr="0025759F">
        <w:rPr>
          <w:sz w:val="28"/>
          <w:szCs w:val="28"/>
        </w:rPr>
        <w:t xml:space="preserve">, al cui interno viveva la minoranza tedesca dei </w:t>
      </w:r>
      <w:proofErr w:type="spellStart"/>
      <w:r w:rsidR="004C24A8" w:rsidRPr="00BB0BB9">
        <w:rPr>
          <w:b/>
          <w:sz w:val="28"/>
          <w:szCs w:val="28"/>
        </w:rPr>
        <w:t>Sudeti</w:t>
      </w:r>
      <w:proofErr w:type="spellEnd"/>
      <w:r w:rsidR="004C24A8" w:rsidRPr="0025759F">
        <w:rPr>
          <w:sz w:val="28"/>
          <w:szCs w:val="28"/>
        </w:rPr>
        <w:t>. Essi, dopo l’</w:t>
      </w:r>
      <w:proofErr w:type="spellStart"/>
      <w:r w:rsidR="004C24A8" w:rsidRPr="0025759F">
        <w:rPr>
          <w:sz w:val="28"/>
          <w:szCs w:val="28"/>
        </w:rPr>
        <w:t>Anschluss</w:t>
      </w:r>
      <w:proofErr w:type="spellEnd"/>
      <w:r w:rsidR="004C24A8" w:rsidRPr="0025759F">
        <w:rPr>
          <w:sz w:val="28"/>
          <w:szCs w:val="28"/>
        </w:rPr>
        <w:t xml:space="preserve">, chiesero l’autonomia; Hitler avanzò dunque pretese sul territorio </w:t>
      </w:r>
      <w:proofErr w:type="spellStart"/>
      <w:r w:rsidR="004C24A8" w:rsidRPr="0025759F">
        <w:rPr>
          <w:sz w:val="28"/>
          <w:szCs w:val="28"/>
        </w:rPr>
        <w:t>sudeto</w:t>
      </w:r>
      <w:proofErr w:type="spellEnd"/>
      <w:r w:rsidR="004C24A8" w:rsidRPr="0025759F">
        <w:rPr>
          <w:sz w:val="28"/>
          <w:szCs w:val="28"/>
        </w:rPr>
        <w:t>. Chamb</w:t>
      </w:r>
      <w:r w:rsidR="00BB0BB9">
        <w:rPr>
          <w:sz w:val="28"/>
          <w:szCs w:val="28"/>
        </w:rPr>
        <w:t>erlain lo assecondò, cercando di convincere</w:t>
      </w:r>
      <w:r w:rsidR="004C24A8" w:rsidRPr="0025759F">
        <w:rPr>
          <w:sz w:val="28"/>
          <w:szCs w:val="28"/>
        </w:rPr>
        <w:t xml:space="preserve"> anche i francesi: propose che i </w:t>
      </w:r>
      <w:proofErr w:type="spellStart"/>
      <w:r w:rsidR="004C24A8" w:rsidRPr="0025759F">
        <w:rPr>
          <w:sz w:val="28"/>
          <w:szCs w:val="28"/>
        </w:rPr>
        <w:t>Sudeti</w:t>
      </w:r>
      <w:proofErr w:type="spellEnd"/>
      <w:r w:rsidR="004C24A8" w:rsidRPr="0025759F">
        <w:rPr>
          <w:sz w:val="28"/>
          <w:szCs w:val="28"/>
        </w:rPr>
        <w:t xml:space="preserve"> esercitassero il loro diritto di autodeterminazione. Ma Hitler non voleva attendere alcun plebiscito</w:t>
      </w:r>
      <w:r w:rsidR="001B2816" w:rsidRPr="0025759F">
        <w:rPr>
          <w:sz w:val="28"/>
          <w:szCs w:val="28"/>
        </w:rPr>
        <w:t>; iniziò una serie di schermaglie politiche</w:t>
      </w:r>
      <w:r w:rsidR="00BB0BB9">
        <w:rPr>
          <w:sz w:val="28"/>
          <w:szCs w:val="28"/>
        </w:rPr>
        <w:t xml:space="preserve"> che coinvolsero anche Polonia e Ungheria (anch’esse avanzavano pretese su parti del territorio della Cecoslovacchia).</w:t>
      </w:r>
      <w:r w:rsidR="001B5F5D">
        <w:rPr>
          <w:sz w:val="28"/>
          <w:szCs w:val="28"/>
        </w:rPr>
        <w:t xml:space="preserve"> A un certo punto, il 26</w:t>
      </w:r>
      <w:r w:rsidR="00C963FF">
        <w:rPr>
          <w:sz w:val="28"/>
          <w:szCs w:val="28"/>
        </w:rPr>
        <w:t xml:space="preserve"> settembre, Hitler annunciò di v</w:t>
      </w:r>
      <w:r w:rsidR="001B5F5D">
        <w:rPr>
          <w:sz w:val="28"/>
          <w:szCs w:val="28"/>
        </w:rPr>
        <w:t>oler attaccare il primo ottobre; giunsero numerosi appelli a Hitler; alla fine, il 28 settembre, arrivò l’appello di Mussolini e il Fuhrer tedesco disse che avrebbe acconsentito a una conferenza delle quattro potenze.</w:t>
      </w:r>
      <w:r w:rsidR="001B2816" w:rsidRPr="0025759F">
        <w:rPr>
          <w:sz w:val="28"/>
          <w:szCs w:val="28"/>
        </w:rPr>
        <w:t xml:space="preserve"> </w:t>
      </w:r>
      <w:r w:rsidR="001B5F5D">
        <w:rPr>
          <w:sz w:val="28"/>
          <w:szCs w:val="28"/>
        </w:rPr>
        <w:t>Così,</w:t>
      </w:r>
      <w:r w:rsidR="001919BE" w:rsidRPr="0025759F">
        <w:rPr>
          <w:sz w:val="28"/>
          <w:szCs w:val="28"/>
        </w:rPr>
        <w:t xml:space="preserve"> con la mediazione di Mussolini</w:t>
      </w:r>
      <w:r w:rsidR="001B5F5D">
        <w:rPr>
          <w:sz w:val="28"/>
          <w:szCs w:val="28"/>
        </w:rPr>
        <w:t xml:space="preserve"> che venne da tutti visto come l’eroe della pace,</w:t>
      </w:r>
      <w:r w:rsidR="001919BE" w:rsidRPr="0025759F">
        <w:rPr>
          <w:sz w:val="28"/>
          <w:szCs w:val="28"/>
        </w:rPr>
        <w:t xml:space="preserve"> fu convocata una </w:t>
      </w:r>
      <w:r w:rsidR="001919BE" w:rsidRPr="0025759F">
        <w:rPr>
          <w:b/>
          <w:bCs/>
          <w:sz w:val="28"/>
          <w:szCs w:val="28"/>
        </w:rPr>
        <w:t>conferenza a Monaco</w:t>
      </w:r>
      <w:r w:rsidR="001B2816" w:rsidRPr="0025759F">
        <w:rPr>
          <w:b/>
          <w:bCs/>
          <w:sz w:val="28"/>
          <w:szCs w:val="28"/>
        </w:rPr>
        <w:t xml:space="preserve"> (considerata il cu</w:t>
      </w:r>
      <w:r w:rsidR="001B5F5D">
        <w:rPr>
          <w:b/>
          <w:bCs/>
          <w:sz w:val="28"/>
          <w:szCs w:val="28"/>
        </w:rPr>
        <w:t>lmine dell’ap</w:t>
      </w:r>
      <w:r w:rsidR="00C963FF">
        <w:rPr>
          <w:b/>
          <w:bCs/>
          <w:sz w:val="28"/>
          <w:szCs w:val="28"/>
        </w:rPr>
        <w:t>p</w:t>
      </w:r>
      <w:r w:rsidR="001B5F5D">
        <w:rPr>
          <w:b/>
          <w:bCs/>
          <w:sz w:val="28"/>
          <w:szCs w:val="28"/>
        </w:rPr>
        <w:t>e</w:t>
      </w:r>
      <w:r w:rsidR="00C963FF">
        <w:rPr>
          <w:b/>
          <w:bCs/>
          <w:sz w:val="28"/>
          <w:szCs w:val="28"/>
        </w:rPr>
        <w:t>a</w:t>
      </w:r>
      <w:r w:rsidR="001B5F5D">
        <w:rPr>
          <w:b/>
          <w:bCs/>
          <w:sz w:val="28"/>
          <w:szCs w:val="28"/>
        </w:rPr>
        <w:t>sement</w:t>
      </w:r>
      <w:r w:rsidR="001B2816" w:rsidRPr="0025759F">
        <w:rPr>
          <w:b/>
          <w:bCs/>
          <w:sz w:val="28"/>
          <w:szCs w:val="28"/>
        </w:rPr>
        <w:t>)</w:t>
      </w:r>
      <w:r w:rsidR="001919BE" w:rsidRPr="0025759F">
        <w:rPr>
          <w:sz w:val="28"/>
          <w:szCs w:val="28"/>
        </w:rPr>
        <w:t xml:space="preserve">. </w:t>
      </w:r>
      <w:r w:rsidR="001B5F5D">
        <w:rPr>
          <w:sz w:val="28"/>
          <w:szCs w:val="28"/>
        </w:rPr>
        <w:t>Prima della conferenza l’ambasciatore tedesco presentò a Mussolini un documento con le richieste della Germania, documento che poi Mussolini avrebbe letto in modo che l’apparenza di un diktat fosse evitata. A Monaco</w:t>
      </w:r>
      <w:r w:rsidR="001919BE" w:rsidRPr="0025759F">
        <w:rPr>
          <w:sz w:val="28"/>
          <w:szCs w:val="28"/>
        </w:rPr>
        <w:t xml:space="preserve"> parteciparono Hitler, Mussolini, Chamberlain e </w:t>
      </w:r>
      <w:proofErr w:type="spellStart"/>
      <w:r w:rsidR="001919BE" w:rsidRPr="0025759F">
        <w:rPr>
          <w:sz w:val="28"/>
          <w:szCs w:val="28"/>
        </w:rPr>
        <w:t>Dal</w:t>
      </w:r>
      <w:r w:rsidR="001B2816" w:rsidRPr="0025759F">
        <w:rPr>
          <w:sz w:val="28"/>
          <w:szCs w:val="28"/>
        </w:rPr>
        <w:t>adier</w:t>
      </w:r>
      <w:proofErr w:type="spellEnd"/>
      <w:r w:rsidR="001B2816" w:rsidRPr="0025759F">
        <w:rPr>
          <w:sz w:val="28"/>
          <w:szCs w:val="28"/>
        </w:rPr>
        <w:t xml:space="preserve"> (primo ministro francese): i</w:t>
      </w:r>
      <w:r w:rsidR="001919BE" w:rsidRPr="0025759F">
        <w:rPr>
          <w:sz w:val="28"/>
          <w:szCs w:val="28"/>
        </w:rPr>
        <w:t xml:space="preserve"> quattro</w:t>
      </w:r>
      <w:r w:rsidR="00B27217">
        <w:rPr>
          <w:sz w:val="28"/>
          <w:szCs w:val="28"/>
        </w:rPr>
        <w:t>, alla fine,</w:t>
      </w:r>
      <w:r w:rsidR="001919BE" w:rsidRPr="0025759F">
        <w:rPr>
          <w:sz w:val="28"/>
          <w:szCs w:val="28"/>
        </w:rPr>
        <w:t xml:space="preserve"> decisero che la Cecoslovacchia doveva dare alla Germania </w:t>
      </w:r>
      <w:r w:rsidR="001919BE" w:rsidRPr="0025759F">
        <w:rPr>
          <w:b/>
          <w:bCs/>
          <w:sz w:val="28"/>
          <w:szCs w:val="28"/>
        </w:rPr>
        <w:t xml:space="preserve">la regione dei </w:t>
      </w:r>
      <w:proofErr w:type="spellStart"/>
      <w:r w:rsidR="001919BE" w:rsidRPr="0025759F">
        <w:rPr>
          <w:b/>
          <w:bCs/>
          <w:sz w:val="28"/>
          <w:szCs w:val="28"/>
        </w:rPr>
        <w:t>Sudeti</w:t>
      </w:r>
      <w:proofErr w:type="spellEnd"/>
      <w:r w:rsidR="001919BE" w:rsidRPr="0025759F">
        <w:rPr>
          <w:sz w:val="28"/>
          <w:szCs w:val="28"/>
        </w:rPr>
        <w:t xml:space="preserve">. Con questo </w:t>
      </w:r>
      <w:r w:rsidR="001919BE" w:rsidRPr="0025759F">
        <w:rPr>
          <w:sz w:val="28"/>
          <w:szCs w:val="28"/>
          <w:u w:val="single"/>
        </w:rPr>
        <w:t>gli inglesi pensarono che Hitler fosse sistemato e che si accontentasse</w:t>
      </w:r>
      <w:r w:rsidR="001919BE" w:rsidRPr="0025759F">
        <w:rPr>
          <w:sz w:val="28"/>
          <w:szCs w:val="28"/>
        </w:rPr>
        <w:t xml:space="preserve">: ovviamente </w:t>
      </w:r>
      <w:r w:rsidR="001919BE" w:rsidRPr="00B27217">
        <w:rPr>
          <w:sz w:val="28"/>
          <w:szCs w:val="28"/>
        </w:rPr>
        <w:t>non fu affatto così</w:t>
      </w:r>
      <w:r w:rsidR="00B27217" w:rsidRPr="00B27217">
        <w:rPr>
          <w:sz w:val="28"/>
          <w:szCs w:val="28"/>
        </w:rPr>
        <w:t>, ma a tutti sembrava che dopo Monaco si potesse davvero ricostruire un nuovo assetto</w:t>
      </w:r>
      <w:r w:rsidR="001919BE" w:rsidRPr="0025759F">
        <w:rPr>
          <w:sz w:val="28"/>
          <w:szCs w:val="28"/>
        </w:rPr>
        <w:t xml:space="preserve">. </w:t>
      </w:r>
    </w:p>
    <w:p w:rsidR="001919BE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Già poco dopo, </w:t>
      </w:r>
      <w:r w:rsidR="00B27217">
        <w:rPr>
          <w:sz w:val="28"/>
          <w:szCs w:val="28"/>
        </w:rPr>
        <w:t xml:space="preserve">però, </w:t>
      </w:r>
      <w:r w:rsidRPr="0025759F">
        <w:rPr>
          <w:sz w:val="28"/>
          <w:szCs w:val="28"/>
        </w:rPr>
        <w:t>nel 1939, Hitler</w:t>
      </w:r>
      <w:r w:rsidR="00B27217">
        <w:rPr>
          <w:sz w:val="28"/>
          <w:szCs w:val="28"/>
        </w:rPr>
        <w:t xml:space="preserve">, prendendo a pretesto lo scontro tra Cechi e Slovacchi (la cui indipendenza era appoggiata dai tedeschi), occupò anche </w:t>
      </w:r>
      <w:r w:rsidRPr="0025759F">
        <w:rPr>
          <w:sz w:val="28"/>
          <w:szCs w:val="28"/>
        </w:rPr>
        <w:t xml:space="preserve">la </w:t>
      </w:r>
      <w:r w:rsidRPr="0025759F">
        <w:rPr>
          <w:b/>
          <w:bCs/>
          <w:sz w:val="28"/>
          <w:szCs w:val="28"/>
        </w:rPr>
        <w:t>Boemia</w:t>
      </w:r>
      <w:r w:rsidR="00B27217">
        <w:rPr>
          <w:b/>
          <w:bCs/>
          <w:sz w:val="28"/>
          <w:szCs w:val="28"/>
        </w:rPr>
        <w:t xml:space="preserve"> e la Moravia</w:t>
      </w:r>
      <w:r w:rsidRPr="0025759F">
        <w:rPr>
          <w:sz w:val="28"/>
          <w:szCs w:val="28"/>
        </w:rPr>
        <w:t>.</w:t>
      </w:r>
      <w:r w:rsidR="00B27217">
        <w:rPr>
          <w:sz w:val="28"/>
          <w:szCs w:val="28"/>
        </w:rPr>
        <w:t xml:space="preserve"> L’occupazione tedesca di Praga rese evidente che le speranze poste sulla conferenza di Monaco erano state eccessive</w:t>
      </w:r>
      <w:r w:rsidR="00983EB0">
        <w:rPr>
          <w:sz w:val="28"/>
          <w:szCs w:val="28"/>
        </w:rPr>
        <w:t>; l’opinione pubblica inglese fu profondamente scossa da questa nuova iniziativa hitleriana e perfino Chamberlain agì, introducendo il servizio militare obbligatorio.</w:t>
      </w:r>
    </w:p>
    <w:p w:rsidR="004F69C7" w:rsidRPr="00C963FF" w:rsidRDefault="004F69C7">
      <w:pPr>
        <w:rPr>
          <w:sz w:val="16"/>
          <w:szCs w:val="16"/>
        </w:rPr>
      </w:pPr>
    </w:p>
    <w:p w:rsidR="004F69C7" w:rsidRPr="0025759F" w:rsidRDefault="004F69C7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Nel 1939 Germania e Italia firmarono il </w:t>
      </w:r>
      <w:r w:rsidRPr="0025759F">
        <w:rPr>
          <w:b/>
          <w:bCs/>
          <w:sz w:val="28"/>
          <w:szCs w:val="28"/>
        </w:rPr>
        <w:t>Patto d’acciaio</w:t>
      </w:r>
      <w:r>
        <w:rPr>
          <w:sz w:val="28"/>
          <w:szCs w:val="28"/>
        </w:rPr>
        <w:t xml:space="preserve"> (tra i due ministri degli esteri, </w:t>
      </w:r>
      <w:proofErr w:type="spellStart"/>
      <w:r w:rsidRPr="004F69C7">
        <w:rPr>
          <w:i/>
          <w:sz w:val="28"/>
          <w:szCs w:val="28"/>
          <w:u w:val="single"/>
        </w:rPr>
        <w:t>Ribbentrop</w:t>
      </w:r>
      <w:proofErr w:type="spellEnd"/>
      <w:r>
        <w:rPr>
          <w:sz w:val="28"/>
          <w:szCs w:val="28"/>
        </w:rPr>
        <w:t xml:space="preserve"> e </w:t>
      </w:r>
      <w:r w:rsidRPr="004F69C7">
        <w:rPr>
          <w:i/>
          <w:sz w:val="28"/>
          <w:szCs w:val="28"/>
          <w:u w:val="single"/>
        </w:rPr>
        <w:t>Ciano</w:t>
      </w:r>
      <w:r>
        <w:rPr>
          <w:sz w:val="28"/>
          <w:szCs w:val="28"/>
        </w:rPr>
        <w:t>):</w:t>
      </w:r>
      <w:r w:rsidRPr="0025759F">
        <w:rPr>
          <w:sz w:val="28"/>
          <w:szCs w:val="28"/>
        </w:rPr>
        <w:t xml:space="preserve"> se una delle due nazioni fosse entrata in guerra, </w:t>
      </w:r>
      <w:r>
        <w:rPr>
          <w:sz w:val="28"/>
          <w:szCs w:val="28"/>
        </w:rPr>
        <w:t>lo avrebbe fatto anche l’altra (anche se l</w:t>
      </w:r>
      <w:r w:rsidRPr="0025759F">
        <w:rPr>
          <w:sz w:val="28"/>
          <w:szCs w:val="28"/>
        </w:rPr>
        <w:t>’Italia</w:t>
      </w:r>
      <w:r>
        <w:rPr>
          <w:sz w:val="28"/>
          <w:szCs w:val="28"/>
        </w:rPr>
        <w:t xml:space="preserve"> non è che fosse molto</w:t>
      </w:r>
      <w:r w:rsidRPr="0025759F">
        <w:rPr>
          <w:sz w:val="28"/>
          <w:szCs w:val="28"/>
        </w:rPr>
        <w:t xml:space="preserve"> p</w:t>
      </w:r>
      <w:r>
        <w:rPr>
          <w:sz w:val="28"/>
          <w:szCs w:val="28"/>
        </w:rPr>
        <w:t xml:space="preserve">ronta per una guerra di grandi proporzioni...). Quello che Mussolini condivideva con Hitler erano </w:t>
      </w:r>
      <w:r>
        <w:rPr>
          <w:sz w:val="28"/>
          <w:szCs w:val="28"/>
        </w:rPr>
        <w:lastRenderedPageBreak/>
        <w:t>senz’altro le mire espansionistiche: egli voleva espandersi nell’area mediterranea, seguendo una linea politica antifrancese. Quello che è certo è che nel 1939 l’</w:t>
      </w:r>
      <w:r w:rsidRPr="004F69C7">
        <w:rPr>
          <w:b/>
          <w:sz w:val="28"/>
          <w:szCs w:val="28"/>
        </w:rPr>
        <w:t>Albania</w:t>
      </w:r>
      <w:r>
        <w:rPr>
          <w:sz w:val="28"/>
          <w:szCs w:val="28"/>
        </w:rPr>
        <w:t>, già protettorato, venne occupata divenendo parte dell’Impero italiano.</w:t>
      </w:r>
    </w:p>
    <w:p w:rsidR="001919BE" w:rsidRPr="00C963FF" w:rsidRDefault="001919BE">
      <w:pPr>
        <w:spacing w:line="240" w:lineRule="auto"/>
        <w:rPr>
          <w:sz w:val="16"/>
          <w:szCs w:val="16"/>
        </w:rPr>
      </w:pPr>
    </w:p>
    <w:p w:rsidR="001919BE" w:rsidRPr="0025759F" w:rsidRDefault="00A20471">
      <w:pPr>
        <w:rPr>
          <w:sz w:val="28"/>
          <w:szCs w:val="28"/>
        </w:rPr>
      </w:pPr>
      <w:r>
        <w:rPr>
          <w:sz w:val="28"/>
          <w:szCs w:val="28"/>
        </w:rPr>
        <w:t xml:space="preserve">Ormai il clima era teso, ma </w:t>
      </w:r>
      <w:r w:rsidR="001919BE" w:rsidRPr="0025759F">
        <w:rPr>
          <w:sz w:val="28"/>
          <w:szCs w:val="28"/>
        </w:rPr>
        <w:t>Hitler</w:t>
      </w:r>
      <w:r w:rsidR="00DB57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non si accontentò di ciò che aveva già ottenuto.  Chiese invece alla Polonia la città di </w:t>
      </w:r>
      <w:r w:rsidRPr="00DB57F4">
        <w:rPr>
          <w:b/>
          <w:sz w:val="28"/>
          <w:szCs w:val="28"/>
        </w:rPr>
        <w:t>Danzica</w:t>
      </w:r>
      <w:r>
        <w:rPr>
          <w:sz w:val="28"/>
          <w:szCs w:val="28"/>
        </w:rPr>
        <w:t>, così da chiudere il cosiddetto “corridoio polacco” aperto dal Trattato di Versailles. Era, questa, una delle richieste più sensate che Hitler avesse fatto in questi anni</w:t>
      </w:r>
      <w:r w:rsidR="004F69C7">
        <w:rPr>
          <w:sz w:val="28"/>
          <w:szCs w:val="28"/>
        </w:rPr>
        <w:t>, ma la politica di cedimento delle altre nazioni era ormai stata arginata. La Polonia non aveva alcuna intenzione di cedere Danzica; GB e FRA si impegnarono a difendere gli interessi della Polonia.</w:t>
      </w:r>
      <w:r w:rsidR="001919BE" w:rsidRPr="0025759F">
        <w:rPr>
          <w:sz w:val="28"/>
          <w:szCs w:val="28"/>
        </w:rPr>
        <w:t xml:space="preserve"> </w:t>
      </w:r>
      <w:r w:rsidR="004F69C7">
        <w:rPr>
          <w:sz w:val="28"/>
          <w:szCs w:val="28"/>
        </w:rPr>
        <w:t xml:space="preserve">Hitler passò alle minacce; </w:t>
      </w:r>
      <w:r w:rsidR="001919BE" w:rsidRPr="004F69C7">
        <w:rPr>
          <w:bCs/>
          <w:sz w:val="28"/>
          <w:szCs w:val="28"/>
        </w:rPr>
        <w:t>Chamberlain protestò</w:t>
      </w:r>
      <w:r w:rsidR="004F69C7">
        <w:rPr>
          <w:sz w:val="28"/>
          <w:szCs w:val="28"/>
        </w:rPr>
        <w:t>, affermando</w:t>
      </w:r>
      <w:r w:rsidR="001919BE" w:rsidRPr="0025759F">
        <w:rPr>
          <w:sz w:val="28"/>
          <w:szCs w:val="28"/>
        </w:rPr>
        <w:t xml:space="preserve"> che se Hitler avesse occupato la Polonia</w:t>
      </w:r>
      <w:r w:rsidR="004F69C7">
        <w:rPr>
          <w:sz w:val="28"/>
          <w:szCs w:val="28"/>
        </w:rPr>
        <w:t>,</w:t>
      </w:r>
      <w:r w:rsidR="001919BE" w:rsidRPr="0025759F">
        <w:rPr>
          <w:sz w:val="28"/>
          <w:szCs w:val="28"/>
        </w:rPr>
        <w:t xml:space="preserve"> Inghilterra e Francia sarebbero </w:t>
      </w:r>
      <w:r w:rsidR="001919BE" w:rsidRPr="0025759F">
        <w:rPr>
          <w:sz w:val="28"/>
          <w:szCs w:val="28"/>
          <w:u w:val="single"/>
        </w:rPr>
        <w:t>intervenute</w:t>
      </w:r>
      <w:r w:rsidR="001919BE" w:rsidRPr="0025759F">
        <w:rPr>
          <w:sz w:val="28"/>
          <w:szCs w:val="28"/>
        </w:rPr>
        <w:t>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DB57F4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60960</wp:posOffset>
            </wp:positionV>
            <wp:extent cx="2753360" cy="1264285"/>
            <wp:effectExtent l="19050" t="0" r="8890" b="0"/>
            <wp:wrapTight wrapText="bothSides">
              <wp:wrapPolygon edited="0">
                <wp:start x="-149" y="0"/>
                <wp:lineTo x="-149" y="21155"/>
                <wp:lineTo x="21670" y="21155"/>
                <wp:lineTo x="21670" y="0"/>
                <wp:lineTo x="-149" y="0"/>
              </wp:wrapPolygon>
            </wp:wrapTight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BE" w:rsidRPr="0025759F">
        <w:rPr>
          <w:sz w:val="28"/>
          <w:szCs w:val="28"/>
        </w:rPr>
        <w:t xml:space="preserve">Hitler fece </w:t>
      </w:r>
      <w:r w:rsidR="00171AA2">
        <w:rPr>
          <w:sz w:val="28"/>
          <w:szCs w:val="28"/>
        </w:rPr>
        <w:t xml:space="preserve">poi </w:t>
      </w:r>
      <w:r w:rsidR="001919BE" w:rsidRPr="0025759F">
        <w:rPr>
          <w:sz w:val="28"/>
          <w:szCs w:val="28"/>
        </w:rPr>
        <w:t>una mossa a sorpresa</w:t>
      </w:r>
      <w:r w:rsidR="00171AA2">
        <w:rPr>
          <w:sz w:val="28"/>
          <w:szCs w:val="28"/>
        </w:rPr>
        <w:t>, che destò enorme sconcerto tra chi pensava che due nazioni così ideologicamente diverse non potessero trovare alcun legame</w:t>
      </w:r>
      <w:r w:rsidR="001919BE" w:rsidRPr="0025759F">
        <w:rPr>
          <w:sz w:val="28"/>
          <w:szCs w:val="28"/>
        </w:rPr>
        <w:t xml:space="preserve">: nell’agosto 1939 si accordò </w:t>
      </w:r>
      <w:r w:rsidR="001919BE" w:rsidRPr="0025759F">
        <w:rPr>
          <w:b/>
          <w:bCs/>
          <w:sz w:val="28"/>
          <w:szCs w:val="28"/>
        </w:rPr>
        <w:t>con l’URSS</w:t>
      </w:r>
      <w:r w:rsidR="001919BE" w:rsidRPr="0025759F">
        <w:rPr>
          <w:sz w:val="28"/>
          <w:szCs w:val="28"/>
        </w:rPr>
        <w:t xml:space="preserve"> e con Stalin, firmando un </w:t>
      </w:r>
      <w:r w:rsidR="001919BE" w:rsidRPr="0025759F">
        <w:rPr>
          <w:b/>
          <w:bCs/>
          <w:sz w:val="28"/>
          <w:szCs w:val="28"/>
        </w:rPr>
        <w:t>patto di non aggressione</w:t>
      </w:r>
      <w:r w:rsidR="00171AA2">
        <w:rPr>
          <w:b/>
          <w:bCs/>
          <w:sz w:val="28"/>
          <w:szCs w:val="28"/>
        </w:rPr>
        <w:t xml:space="preserve"> </w:t>
      </w:r>
      <w:r w:rsidR="00171AA2" w:rsidRPr="00171AA2">
        <w:rPr>
          <w:bCs/>
          <w:sz w:val="28"/>
          <w:szCs w:val="28"/>
        </w:rPr>
        <w:t xml:space="preserve">(23 agosto 1939, patto </w:t>
      </w:r>
      <w:proofErr w:type="spellStart"/>
      <w:r w:rsidR="00171AA2" w:rsidRPr="00171AA2">
        <w:rPr>
          <w:bCs/>
          <w:sz w:val="28"/>
          <w:szCs w:val="28"/>
        </w:rPr>
        <w:t>Ribbentrop-Molotov</w:t>
      </w:r>
      <w:proofErr w:type="spellEnd"/>
      <w:r w:rsidR="00171AA2" w:rsidRPr="00171AA2">
        <w:rPr>
          <w:bCs/>
          <w:sz w:val="28"/>
          <w:szCs w:val="28"/>
        </w:rPr>
        <w:t>)</w:t>
      </w:r>
      <w:r w:rsidR="001919BE" w:rsidRPr="0025759F">
        <w:rPr>
          <w:sz w:val="28"/>
          <w:szCs w:val="28"/>
        </w:rPr>
        <w:t xml:space="preserve">. In un </w:t>
      </w:r>
      <w:r w:rsidR="001919BE" w:rsidRPr="0025759F">
        <w:rPr>
          <w:i/>
          <w:iCs/>
          <w:sz w:val="28"/>
          <w:szCs w:val="28"/>
        </w:rPr>
        <w:t>protocollo segreto</w:t>
      </w:r>
      <w:r w:rsidR="001919BE" w:rsidRPr="0025759F">
        <w:rPr>
          <w:sz w:val="28"/>
          <w:szCs w:val="28"/>
        </w:rPr>
        <w:t xml:space="preserve">, tra l’altro, si diceva che in caso di guerra con la Polonia, alla fine la Polonia stessa </w:t>
      </w:r>
      <w:r w:rsidR="00171AA2">
        <w:rPr>
          <w:sz w:val="28"/>
          <w:szCs w:val="28"/>
        </w:rPr>
        <w:t xml:space="preserve">sarebbe stata spartita </w:t>
      </w:r>
      <w:r w:rsidR="001919BE" w:rsidRPr="0025759F">
        <w:rPr>
          <w:sz w:val="28"/>
          <w:szCs w:val="28"/>
        </w:rPr>
        <w:t>tra Germania e URSS</w:t>
      </w:r>
      <w:r w:rsidR="00171AA2">
        <w:rPr>
          <w:sz w:val="28"/>
          <w:szCs w:val="28"/>
        </w:rPr>
        <w:t xml:space="preserve"> (venivano in pratica definite le diverse zone di influenza in Europa orientale)</w:t>
      </w:r>
      <w:r w:rsidR="001919BE" w:rsidRPr="0025759F">
        <w:rPr>
          <w:sz w:val="28"/>
          <w:szCs w:val="28"/>
        </w:rPr>
        <w:t>.</w:t>
      </w:r>
    </w:p>
    <w:p w:rsidR="001919BE" w:rsidRPr="0025759F" w:rsidRDefault="001919BE">
      <w:pPr>
        <w:rPr>
          <w:sz w:val="28"/>
          <w:szCs w:val="28"/>
          <w:u w:val="single"/>
        </w:rPr>
      </w:pPr>
      <w:r w:rsidRPr="0025759F">
        <w:rPr>
          <w:sz w:val="28"/>
          <w:szCs w:val="28"/>
          <w:u w:val="single"/>
        </w:rPr>
        <w:t>Perché Stalin firmò?</w:t>
      </w:r>
    </w:p>
    <w:p w:rsidR="00171AA2" w:rsidRDefault="00171AA2" w:rsidP="00171AA2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Perché l’esercito russo non era preparato a una guerra contro la Germania, e sembrava evidente che si stesse per aprire un nuovo conflitto</w:t>
      </w:r>
    </w:p>
    <w:p w:rsidR="001919BE" w:rsidRPr="0025759F" w:rsidRDefault="001919BE" w:rsidP="00171AA2">
      <w:pPr>
        <w:numPr>
          <w:ilvl w:val="0"/>
          <w:numId w:val="9"/>
        </w:numPr>
        <w:rPr>
          <w:sz w:val="28"/>
          <w:szCs w:val="28"/>
        </w:rPr>
      </w:pPr>
      <w:r w:rsidRPr="0025759F">
        <w:rPr>
          <w:sz w:val="28"/>
          <w:szCs w:val="28"/>
        </w:rPr>
        <w:t>P</w:t>
      </w:r>
      <w:r w:rsidR="00171AA2">
        <w:rPr>
          <w:sz w:val="28"/>
          <w:szCs w:val="28"/>
        </w:rPr>
        <w:t>erché Stalin era sicuro che con</w:t>
      </w:r>
      <w:r w:rsidRPr="0025759F">
        <w:rPr>
          <w:sz w:val="28"/>
          <w:szCs w:val="28"/>
        </w:rPr>
        <w:t xml:space="preserve"> Francia e Inghilterra</w:t>
      </w:r>
      <w:r w:rsidR="00171AA2">
        <w:rPr>
          <w:sz w:val="28"/>
          <w:szCs w:val="28"/>
        </w:rPr>
        <w:t xml:space="preserve"> non sarebbe riuscito a trovare accordi, e che il loro anticomunismo avrebbe comunque prevalso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Perché Hitler si alleò proprio con la nazione che voleva conquistare (il suo “spazio vitale”)?</w:t>
      </w:r>
    </w:p>
    <w:p w:rsidR="001919BE" w:rsidRPr="0025759F" w:rsidRDefault="001919BE" w:rsidP="00171AA2">
      <w:pPr>
        <w:numPr>
          <w:ilvl w:val="0"/>
          <w:numId w:val="10"/>
        </w:numPr>
        <w:rPr>
          <w:sz w:val="28"/>
          <w:szCs w:val="28"/>
        </w:rPr>
      </w:pPr>
      <w:r w:rsidRPr="0025759F">
        <w:rPr>
          <w:sz w:val="28"/>
          <w:szCs w:val="28"/>
        </w:rPr>
        <w:t>Perché sperava che Inghilterra e Francia non sarebbero intervenute, in caso di aggressione alla Polonia, senza avere l’URSS come alleato</w:t>
      </w:r>
    </w:p>
    <w:p w:rsidR="001919BE" w:rsidRPr="0025759F" w:rsidRDefault="001919BE" w:rsidP="00171AA2">
      <w:pPr>
        <w:numPr>
          <w:ilvl w:val="0"/>
          <w:numId w:val="10"/>
        </w:numPr>
        <w:rPr>
          <w:sz w:val="28"/>
          <w:szCs w:val="28"/>
        </w:rPr>
      </w:pPr>
      <w:r w:rsidRPr="0025759F">
        <w:rPr>
          <w:sz w:val="28"/>
          <w:szCs w:val="28"/>
        </w:rPr>
        <w:t>Perché, in caso di guerra, voleva evitare di combattere sia a ovest (contro Francia e Inghilterra) che a est (contro l’URSS)</w:t>
      </w:r>
    </w:p>
    <w:p w:rsidR="001919BE" w:rsidRDefault="001919BE">
      <w:pPr>
        <w:rPr>
          <w:sz w:val="28"/>
          <w:szCs w:val="28"/>
        </w:rPr>
      </w:pPr>
    </w:p>
    <w:p w:rsidR="00DB57F4" w:rsidRPr="0025759F" w:rsidRDefault="00DB57F4">
      <w:pPr>
        <w:rPr>
          <w:sz w:val="28"/>
          <w:szCs w:val="28"/>
        </w:rPr>
      </w:pPr>
    </w:p>
    <w:p w:rsidR="001919BE" w:rsidRPr="00213729" w:rsidRDefault="00854E88" w:rsidP="00213729">
      <w:pPr>
        <w:jc w:val="center"/>
        <w:rPr>
          <w:b/>
          <w:sz w:val="28"/>
          <w:szCs w:val="28"/>
        </w:rPr>
      </w:pPr>
      <w:r w:rsidRPr="00213729">
        <w:rPr>
          <w:b/>
          <w:sz w:val="28"/>
          <w:szCs w:val="28"/>
        </w:rPr>
        <w:lastRenderedPageBreak/>
        <w:t>Inizia la guerra</w:t>
      </w:r>
    </w:p>
    <w:p w:rsidR="00854E88" w:rsidRDefault="00854E88">
      <w:pPr>
        <w:rPr>
          <w:sz w:val="28"/>
          <w:szCs w:val="28"/>
        </w:rPr>
      </w:pPr>
      <w:r>
        <w:rPr>
          <w:sz w:val="28"/>
          <w:szCs w:val="28"/>
        </w:rPr>
        <w:t>Se volessimo buttar giù u</w:t>
      </w:r>
      <w:r w:rsidR="00D124AC">
        <w:rPr>
          <w:sz w:val="28"/>
          <w:szCs w:val="28"/>
        </w:rPr>
        <w:t>na serie di cause del conflitto</w:t>
      </w:r>
      <w:r>
        <w:rPr>
          <w:sz w:val="28"/>
          <w:szCs w:val="28"/>
        </w:rPr>
        <w:t xml:space="preserve"> </w:t>
      </w:r>
      <w:r w:rsidR="00D124AC">
        <w:rPr>
          <w:sz w:val="28"/>
          <w:szCs w:val="28"/>
        </w:rPr>
        <w:t>(</w:t>
      </w:r>
      <w:r>
        <w:rPr>
          <w:sz w:val="28"/>
          <w:szCs w:val="28"/>
        </w:rPr>
        <w:t xml:space="preserve">da prendere come un gruppo di </w:t>
      </w:r>
      <w:r w:rsidR="00D124AC">
        <w:rPr>
          <w:sz w:val="28"/>
          <w:szCs w:val="28"/>
        </w:rPr>
        <w:t>con-cause)</w:t>
      </w:r>
      <w:r>
        <w:rPr>
          <w:sz w:val="28"/>
          <w:szCs w:val="28"/>
        </w:rPr>
        <w:t xml:space="preserve"> potremmo dire:</w:t>
      </w:r>
    </w:p>
    <w:p w:rsidR="00854E88" w:rsidRDefault="00854E88" w:rsidP="00854E88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il vuoto di potere internazionale</w:t>
      </w:r>
    </w:p>
    <w:p w:rsidR="00854E88" w:rsidRDefault="00854E88" w:rsidP="00854E88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l’isolazionismo degli USA</w:t>
      </w:r>
    </w:p>
    <w:p w:rsidR="00854E88" w:rsidRDefault="00854E88" w:rsidP="00854E88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il fallimento della </w:t>
      </w:r>
      <w:proofErr w:type="spellStart"/>
      <w:r>
        <w:rPr>
          <w:sz w:val="28"/>
          <w:szCs w:val="28"/>
        </w:rPr>
        <w:t>SdN</w:t>
      </w:r>
      <w:proofErr w:type="spellEnd"/>
    </w:p>
    <w:p w:rsidR="00854E88" w:rsidRDefault="00854E88" w:rsidP="00854E88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la politica estera remissiva (appeasement) di GB e FRA</w:t>
      </w:r>
    </w:p>
    <w:p w:rsidR="00854E88" w:rsidRDefault="00854E88" w:rsidP="00854E88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la crisi economica del 1929 che ha senz’altro destabilizzato le varie società</w:t>
      </w:r>
    </w:p>
    <w:p w:rsidR="00854E88" w:rsidRDefault="00854E88" w:rsidP="00854E88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le clausole imposte nei trattati di pace a conclusione della prima guerra mondiale</w:t>
      </w:r>
    </w:p>
    <w:p w:rsidR="00854E88" w:rsidRDefault="00854E88" w:rsidP="00854E88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la forza del conflitto sociale, e la paura dell’avvento in Europa della rivoluzione comunista</w:t>
      </w:r>
    </w:p>
    <w:p w:rsidR="00854E88" w:rsidRDefault="00854E88" w:rsidP="00854E88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il revisionismo e l’aggressività</w:t>
      </w:r>
    </w:p>
    <w:p w:rsidR="00854E88" w:rsidRDefault="00854E88" w:rsidP="00854E88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del fascismo</w:t>
      </w:r>
    </w:p>
    <w:p w:rsidR="00854E88" w:rsidRPr="0025759F" w:rsidRDefault="00854E88" w:rsidP="00854E88">
      <w:pPr>
        <w:numPr>
          <w:ilvl w:val="1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e soprattutto – lo abbiamo visto – della Germania di Hitler (Germania che nel Processo di Norimberga sarà condannata come unica responsabile dello scoppio del conflitto)</w:t>
      </w:r>
    </w:p>
    <w:p w:rsidR="00854E88" w:rsidRDefault="00854E88">
      <w:pPr>
        <w:pStyle w:val="Titolo3"/>
        <w:jc w:val="center"/>
        <w:rPr>
          <w:rFonts w:ascii="Times New Roman" w:hAnsi="Times New Roman"/>
          <w:sz w:val="28"/>
          <w:szCs w:val="28"/>
        </w:rPr>
      </w:pPr>
    </w:p>
    <w:p w:rsidR="001919BE" w:rsidRPr="0025759F" w:rsidRDefault="001919BE">
      <w:pPr>
        <w:pStyle w:val="Titolo3"/>
        <w:jc w:val="center"/>
        <w:rPr>
          <w:rFonts w:ascii="Times New Roman" w:hAnsi="Times New Roman"/>
          <w:sz w:val="28"/>
          <w:szCs w:val="28"/>
        </w:rPr>
      </w:pPr>
      <w:r w:rsidRPr="0025759F">
        <w:rPr>
          <w:rFonts w:ascii="Times New Roman" w:hAnsi="Times New Roman"/>
          <w:sz w:val="28"/>
          <w:szCs w:val="28"/>
        </w:rPr>
        <w:t xml:space="preserve">Le fasi </w:t>
      </w:r>
      <w:r w:rsidR="00DB57F4">
        <w:rPr>
          <w:rFonts w:ascii="Times New Roman" w:hAnsi="Times New Roman"/>
          <w:sz w:val="28"/>
          <w:szCs w:val="28"/>
        </w:rPr>
        <w:t xml:space="preserve">principali </w:t>
      </w:r>
      <w:r w:rsidRPr="0025759F">
        <w:rPr>
          <w:rFonts w:ascii="Times New Roman" w:hAnsi="Times New Roman"/>
          <w:sz w:val="28"/>
          <w:szCs w:val="28"/>
        </w:rPr>
        <w:t>della II guerra mondiale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La II guerra mondiale inizia </w:t>
      </w:r>
      <w:r w:rsidRPr="0025759F">
        <w:rPr>
          <w:b/>
          <w:bCs/>
          <w:sz w:val="28"/>
          <w:szCs w:val="28"/>
        </w:rPr>
        <w:t>l’1 settembre 1939</w:t>
      </w:r>
      <w:r w:rsidRPr="0025759F">
        <w:rPr>
          <w:sz w:val="28"/>
          <w:szCs w:val="28"/>
        </w:rPr>
        <w:t xml:space="preserve"> quando i tedeschi </w:t>
      </w:r>
      <w:r w:rsidR="001C0398">
        <w:rPr>
          <w:sz w:val="28"/>
          <w:szCs w:val="28"/>
        </w:rPr>
        <w:t>invadono</w:t>
      </w:r>
      <w:r w:rsidRPr="0025759F">
        <w:rPr>
          <w:sz w:val="28"/>
          <w:szCs w:val="28"/>
        </w:rPr>
        <w:t xml:space="preserve"> </w:t>
      </w:r>
      <w:r w:rsidR="001C0398">
        <w:rPr>
          <w:b/>
          <w:bCs/>
          <w:sz w:val="28"/>
          <w:szCs w:val="28"/>
        </w:rPr>
        <w:t>la</w:t>
      </w:r>
      <w:r w:rsidRPr="0025759F">
        <w:rPr>
          <w:b/>
          <w:bCs/>
          <w:sz w:val="28"/>
          <w:szCs w:val="28"/>
        </w:rPr>
        <w:t xml:space="preserve"> Polonia</w:t>
      </w:r>
      <w:r w:rsidRPr="0025759F">
        <w:rPr>
          <w:sz w:val="28"/>
          <w:szCs w:val="28"/>
        </w:rPr>
        <w:t xml:space="preserve">. Il 3 settembre </w:t>
      </w:r>
      <w:r w:rsidRPr="0025759F">
        <w:rPr>
          <w:b/>
          <w:bCs/>
          <w:sz w:val="28"/>
          <w:szCs w:val="28"/>
        </w:rPr>
        <w:t>Francia e Inghilterra dichiarano guerra alla Germania</w:t>
      </w:r>
      <w:r w:rsidRPr="0025759F">
        <w:rPr>
          <w:sz w:val="28"/>
          <w:szCs w:val="28"/>
        </w:rPr>
        <w:t>.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Così Hitler, che in realtà voleva conquistare il territorio dell’URSS per guadagnare quelle “spazio vitale” necessario all’espansione del popolo tedesco, dovette combattere in realtà contro Francia e Inghilterra: e per farlo </w:t>
      </w:r>
      <w:r w:rsidRPr="0025759F">
        <w:rPr>
          <w:b/>
          <w:bCs/>
          <w:sz w:val="28"/>
          <w:szCs w:val="28"/>
        </w:rPr>
        <w:t>aveva bisogno dell’URSS</w:t>
      </w:r>
      <w:r w:rsidR="001C0398">
        <w:rPr>
          <w:sz w:val="28"/>
          <w:szCs w:val="28"/>
        </w:rPr>
        <w:t>.</w:t>
      </w:r>
      <w:r w:rsidRPr="0025759F">
        <w:rPr>
          <w:sz w:val="28"/>
          <w:szCs w:val="28"/>
        </w:rPr>
        <w:t xml:space="preserve"> Aveva bisogno dell’URSS perché:</w:t>
      </w:r>
    </w:p>
    <w:p w:rsidR="001919BE" w:rsidRPr="0025759F" w:rsidRDefault="001919BE" w:rsidP="001C0398">
      <w:pPr>
        <w:numPr>
          <w:ilvl w:val="0"/>
          <w:numId w:val="12"/>
        </w:numPr>
        <w:rPr>
          <w:sz w:val="28"/>
          <w:szCs w:val="28"/>
        </w:rPr>
      </w:pPr>
      <w:r w:rsidRPr="0025759F">
        <w:rPr>
          <w:sz w:val="28"/>
          <w:szCs w:val="28"/>
        </w:rPr>
        <w:t xml:space="preserve">non poteva affrontare una guerra </w:t>
      </w:r>
      <w:r w:rsidRPr="0025759F">
        <w:rPr>
          <w:sz w:val="28"/>
          <w:szCs w:val="28"/>
          <w:u w:val="single"/>
        </w:rPr>
        <w:t>sia a ovest che a est</w:t>
      </w:r>
    </w:p>
    <w:p w:rsidR="001919BE" w:rsidRPr="0025759F" w:rsidRDefault="001919BE" w:rsidP="001C0398">
      <w:pPr>
        <w:numPr>
          <w:ilvl w:val="0"/>
          <w:numId w:val="12"/>
        </w:numPr>
        <w:rPr>
          <w:sz w:val="28"/>
          <w:szCs w:val="28"/>
        </w:rPr>
      </w:pPr>
      <w:r w:rsidRPr="0025759F">
        <w:rPr>
          <w:sz w:val="28"/>
          <w:szCs w:val="28"/>
        </w:rPr>
        <w:t xml:space="preserve">aveva bisogno di </w:t>
      </w:r>
      <w:r w:rsidRPr="0025759F">
        <w:rPr>
          <w:sz w:val="28"/>
          <w:szCs w:val="28"/>
          <w:u w:val="single"/>
        </w:rPr>
        <w:t>rifornimenti di petrolio e altre materie prime</w:t>
      </w:r>
      <w:r w:rsidRPr="0025759F">
        <w:rPr>
          <w:sz w:val="28"/>
          <w:szCs w:val="28"/>
        </w:rPr>
        <w:t xml:space="preserve"> (che l’URSS passava alla Germania)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La guerra in Polonia fu velocissima: fu una “</w:t>
      </w:r>
      <w:r w:rsidRPr="0025759F">
        <w:rPr>
          <w:b/>
          <w:bCs/>
          <w:sz w:val="28"/>
          <w:szCs w:val="28"/>
        </w:rPr>
        <w:t>guerra lampo</w:t>
      </w:r>
      <w:r w:rsidRPr="0025759F">
        <w:rPr>
          <w:sz w:val="28"/>
          <w:szCs w:val="28"/>
        </w:rPr>
        <w:t>”</w:t>
      </w:r>
      <w:r w:rsidR="001C0398">
        <w:rPr>
          <w:sz w:val="28"/>
          <w:szCs w:val="28"/>
        </w:rPr>
        <w:t>, proprio come Hitler desiderava (il 27 settembre Varsavia venne conquistata)</w:t>
      </w:r>
      <w:r w:rsidRPr="0025759F">
        <w:rPr>
          <w:sz w:val="28"/>
          <w:szCs w:val="28"/>
        </w:rPr>
        <w:t xml:space="preserve">. Per vincere </w:t>
      </w:r>
      <w:r w:rsidR="001C0398">
        <w:rPr>
          <w:sz w:val="28"/>
          <w:szCs w:val="28"/>
        </w:rPr>
        <w:t xml:space="preserve">così </w:t>
      </w:r>
      <w:r w:rsidRPr="0025759F">
        <w:rPr>
          <w:sz w:val="28"/>
          <w:szCs w:val="28"/>
        </w:rPr>
        <w:t>velocemente i tedeschi usarono una nuo</w:t>
      </w:r>
      <w:r w:rsidR="001C0398">
        <w:rPr>
          <w:sz w:val="28"/>
          <w:szCs w:val="28"/>
        </w:rPr>
        <w:t>va strategia bellica</w:t>
      </w:r>
      <w:r w:rsidRPr="0025759F">
        <w:rPr>
          <w:sz w:val="28"/>
          <w:szCs w:val="28"/>
        </w:rPr>
        <w:t xml:space="preserve">: prima attaccavano con gli </w:t>
      </w:r>
      <w:r w:rsidRPr="0025759F">
        <w:rPr>
          <w:b/>
          <w:bCs/>
          <w:sz w:val="28"/>
          <w:szCs w:val="28"/>
        </w:rPr>
        <w:t>aerei</w:t>
      </w:r>
      <w:r w:rsidRPr="0025759F">
        <w:rPr>
          <w:sz w:val="28"/>
          <w:szCs w:val="28"/>
        </w:rPr>
        <w:t xml:space="preserve"> e poi, subito dopo, con i </w:t>
      </w:r>
      <w:r w:rsidRPr="0025759F">
        <w:rPr>
          <w:b/>
          <w:bCs/>
          <w:sz w:val="28"/>
          <w:szCs w:val="28"/>
        </w:rPr>
        <w:t>carri armati</w:t>
      </w:r>
      <w:r w:rsidRPr="0025759F">
        <w:rPr>
          <w:sz w:val="28"/>
          <w:szCs w:val="28"/>
        </w:rPr>
        <w:t xml:space="preserve">. </w:t>
      </w:r>
    </w:p>
    <w:p w:rsidR="001919BE" w:rsidRPr="0025759F" w:rsidRDefault="001919BE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71755</wp:posOffset>
            </wp:positionV>
            <wp:extent cx="5267325" cy="4019550"/>
            <wp:effectExtent l="19050" t="0" r="9525" b="0"/>
            <wp:wrapTight wrapText="bothSides">
              <wp:wrapPolygon edited="0">
                <wp:start x="-78" y="0"/>
                <wp:lineTo x="-78" y="21498"/>
                <wp:lineTo x="21639" y="21498"/>
                <wp:lineTo x="21639" y="0"/>
                <wp:lineTo x="-78" y="0"/>
              </wp:wrapPolygon>
            </wp:wrapTight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DB57F4" w:rsidRDefault="00DB57F4">
      <w:pPr>
        <w:rPr>
          <w:sz w:val="28"/>
          <w:szCs w:val="28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Il </w:t>
      </w:r>
      <w:r w:rsidRPr="0025759F">
        <w:rPr>
          <w:b/>
          <w:bCs/>
          <w:sz w:val="28"/>
          <w:szCs w:val="28"/>
        </w:rPr>
        <w:t>17 settembre</w:t>
      </w:r>
      <w:r w:rsidRPr="0025759F">
        <w:rPr>
          <w:sz w:val="28"/>
          <w:szCs w:val="28"/>
        </w:rPr>
        <w:t xml:space="preserve"> entrò in guerra anche </w:t>
      </w:r>
      <w:r w:rsidRPr="0025759F">
        <w:rPr>
          <w:b/>
          <w:bCs/>
          <w:sz w:val="28"/>
          <w:szCs w:val="28"/>
        </w:rPr>
        <w:t>l’Armata rossa</w:t>
      </w:r>
      <w:r w:rsidRPr="0025759F">
        <w:rPr>
          <w:sz w:val="28"/>
          <w:szCs w:val="28"/>
        </w:rPr>
        <w:t xml:space="preserve"> (URSS), prendendo la sua parte di Polonia (vedi il </w:t>
      </w:r>
      <w:r w:rsidRPr="0025759F">
        <w:rPr>
          <w:i/>
          <w:iCs/>
          <w:sz w:val="28"/>
          <w:szCs w:val="28"/>
        </w:rPr>
        <w:t>Protocollo segreto</w:t>
      </w:r>
      <w:r w:rsidRPr="0025759F">
        <w:rPr>
          <w:sz w:val="28"/>
          <w:szCs w:val="28"/>
        </w:rPr>
        <w:t xml:space="preserve">). Inoltre i russi sottomisero, nei Balcani, la Lettonia, l’Estonia e la Lituania. La </w:t>
      </w:r>
      <w:r w:rsidRPr="0025759F">
        <w:rPr>
          <w:b/>
          <w:bCs/>
          <w:sz w:val="28"/>
          <w:szCs w:val="28"/>
        </w:rPr>
        <w:t>Finlandia</w:t>
      </w:r>
      <w:r w:rsidRPr="0025759F">
        <w:rPr>
          <w:sz w:val="28"/>
          <w:szCs w:val="28"/>
        </w:rPr>
        <w:t xml:space="preserve"> invece fece resistenza e i russi riuscirono a conquistarla solo nella primavera del 1940</w:t>
      </w:r>
      <w:r w:rsidR="001C0398">
        <w:rPr>
          <w:sz w:val="28"/>
          <w:szCs w:val="28"/>
        </w:rPr>
        <w:t>, mettendo così in piena evidenza la scarsa preparazione dell’esercito sovietico</w:t>
      </w:r>
      <w:r w:rsidRPr="0025759F">
        <w:rPr>
          <w:sz w:val="28"/>
          <w:szCs w:val="28"/>
        </w:rPr>
        <w:t>.</w:t>
      </w:r>
      <w:r w:rsidR="00213729">
        <w:rPr>
          <w:sz w:val="28"/>
          <w:szCs w:val="28"/>
        </w:rPr>
        <w:t xml:space="preserve"> 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I tedeschi, dopo la Polonia, presero Danimarca</w:t>
      </w:r>
      <w:r w:rsidR="005035B5">
        <w:rPr>
          <w:sz w:val="28"/>
          <w:szCs w:val="28"/>
        </w:rPr>
        <w:t xml:space="preserve"> (posta sotto il diretto controllo del Reich)</w:t>
      </w:r>
      <w:r w:rsidR="00DA5399">
        <w:rPr>
          <w:sz w:val="28"/>
          <w:szCs w:val="28"/>
        </w:rPr>
        <w:t xml:space="preserve"> e</w:t>
      </w:r>
      <w:r w:rsidRPr="0025759F">
        <w:rPr>
          <w:sz w:val="28"/>
          <w:szCs w:val="28"/>
        </w:rPr>
        <w:t xml:space="preserve"> Norvegia</w:t>
      </w:r>
      <w:r w:rsidR="005035B5">
        <w:rPr>
          <w:sz w:val="28"/>
          <w:szCs w:val="28"/>
        </w:rPr>
        <w:t xml:space="preserve"> (in cui si creò un governo collaborazionista). L’obiettivo dive</w:t>
      </w:r>
      <w:r w:rsidR="00DA5399">
        <w:rPr>
          <w:sz w:val="28"/>
          <w:szCs w:val="28"/>
        </w:rPr>
        <w:t>nne allora la Francia: per conquistarla</w:t>
      </w:r>
      <w:r w:rsidR="005035B5">
        <w:rPr>
          <w:sz w:val="28"/>
          <w:szCs w:val="28"/>
        </w:rPr>
        <w:t xml:space="preserve"> </w:t>
      </w:r>
      <w:r w:rsidR="00DA5399">
        <w:rPr>
          <w:sz w:val="28"/>
          <w:szCs w:val="28"/>
        </w:rPr>
        <w:t>si decise di passare per Olanda</w:t>
      </w:r>
      <w:r w:rsidR="005035B5">
        <w:rPr>
          <w:sz w:val="28"/>
          <w:szCs w:val="28"/>
        </w:rPr>
        <w:t>,</w:t>
      </w:r>
      <w:r w:rsidRPr="0025759F">
        <w:rPr>
          <w:sz w:val="28"/>
          <w:szCs w:val="28"/>
        </w:rPr>
        <w:t xml:space="preserve"> Belgio</w:t>
      </w:r>
      <w:r w:rsidR="005035B5">
        <w:rPr>
          <w:sz w:val="28"/>
          <w:szCs w:val="28"/>
        </w:rPr>
        <w:t xml:space="preserve"> e Lussemburgo, la cui neutralità non venne rispettata</w:t>
      </w:r>
      <w:r w:rsidRPr="0025759F">
        <w:rPr>
          <w:sz w:val="28"/>
          <w:szCs w:val="28"/>
        </w:rPr>
        <w:t xml:space="preserve">. </w:t>
      </w:r>
      <w:r w:rsidR="005035B5">
        <w:rPr>
          <w:sz w:val="28"/>
          <w:szCs w:val="28"/>
        </w:rPr>
        <w:t>I</w:t>
      </w:r>
      <w:r w:rsidRPr="0025759F">
        <w:rPr>
          <w:sz w:val="28"/>
          <w:szCs w:val="28"/>
        </w:rPr>
        <w:t xml:space="preserve"> tedeschi aggirarono</w:t>
      </w:r>
      <w:r w:rsidR="005035B5">
        <w:rPr>
          <w:sz w:val="28"/>
          <w:szCs w:val="28"/>
        </w:rPr>
        <w:t xml:space="preserve"> così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bCs/>
          <w:i/>
          <w:iCs/>
          <w:sz w:val="28"/>
          <w:szCs w:val="28"/>
        </w:rPr>
        <w:t>la linea Maginot</w:t>
      </w:r>
      <w:r w:rsidRPr="0025759F">
        <w:rPr>
          <w:sz w:val="28"/>
          <w:szCs w:val="28"/>
        </w:rPr>
        <w:t xml:space="preserve"> </w:t>
      </w:r>
      <w:r w:rsidR="005035B5">
        <w:rPr>
          <w:sz w:val="28"/>
          <w:szCs w:val="28"/>
        </w:rPr>
        <w:t xml:space="preserve">posta al confine tra FRA e GER </w:t>
      </w:r>
      <w:r w:rsidRPr="0025759F">
        <w:rPr>
          <w:sz w:val="28"/>
          <w:szCs w:val="28"/>
        </w:rPr>
        <w:t>e sfondarono il f</w:t>
      </w:r>
      <w:r w:rsidR="005035B5">
        <w:rPr>
          <w:sz w:val="28"/>
          <w:szCs w:val="28"/>
        </w:rPr>
        <w:t>ronte alleato</w:t>
      </w:r>
      <w:r w:rsidRPr="0025759F">
        <w:rPr>
          <w:sz w:val="28"/>
          <w:szCs w:val="28"/>
        </w:rPr>
        <w:t xml:space="preserve">. </w:t>
      </w:r>
      <w:r w:rsidRPr="0025759F">
        <w:rPr>
          <w:b/>
          <w:bCs/>
          <w:sz w:val="28"/>
          <w:szCs w:val="28"/>
        </w:rPr>
        <w:t>Il 14 giugno 1940 i tedeschi entrarono trionfalmente a Parigi</w:t>
      </w:r>
      <w:r w:rsidRPr="0025759F">
        <w:rPr>
          <w:sz w:val="28"/>
          <w:szCs w:val="28"/>
        </w:rPr>
        <w:t xml:space="preserve">. </w:t>
      </w:r>
      <w:proofErr w:type="spellStart"/>
      <w:r w:rsidR="005035B5">
        <w:rPr>
          <w:sz w:val="28"/>
          <w:szCs w:val="28"/>
        </w:rPr>
        <w:t>Pétain</w:t>
      </w:r>
      <w:proofErr w:type="spellEnd"/>
      <w:r w:rsidR="005035B5">
        <w:rPr>
          <w:sz w:val="28"/>
          <w:szCs w:val="28"/>
        </w:rPr>
        <w:t xml:space="preserve">, esponente della destra francese e nuovo capo dell’Esecutivo, si affrettò ad avviare le trattative per un armistizio (22 giugno), nonostante alcune voce discordanti (come quella del generale De Gaulle). </w:t>
      </w:r>
      <w:r w:rsidRPr="0025759F">
        <w:rPr>
          <w:sz w:val="28"/>
          <w:szCs w:val="28"/>
        </w:rPr>
        <w:t xml:space="preserve">La Francia fu </w:t>
      </w:r>
      <w:r w:rsidRPr="0025759F">
        <w:rPr>
          <w:sz w:val="28"/>
          <w:szCs w:val="28"/>
          <w:u w:val="single"/>
        </w:rPr>
        <w:t>divisa in due</w:t>
      </w:r>
      <w:r w:rsidRPr="0025759F">
        <w:rPr>
          <w:sz w:val="28"/>
          <w:szCs w:val="28"/>
        </w:rPr>
        <w:t xml:space="preserve">: </w:t>
      </w:r>
    </w:p>
    <w:p w:rsidR="001919BE" w:rsidRPr="0025759F" w:rsidRDefault="005035B5" w:rsidP="00C85702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la</w:t>
      </w:r>
      <w:r w:rsidR="001919BE" w:rsidRPr="0025759F">
        <w:rPr>
          <w:sz w:val="28"/>
          <w:szCs w:val="28"/>
        </w:rPr>
        <w:t xml:space="preserve"> </w:t>
      </w:r>
      <w:r>
        <w:rPr>
          <w:sz w:val="28"/>
          <w:szCs w:val="28"/>
        </w:rPr>
        <w:t>parte settentrionale (2/3 del territorio)</w:t>
      </w:r>
      <w:r w:rsidR="001919BE" w:rsidRPr="0025759F">
        <w:rPr>
          <w:sz w:val="28"/>
          <w:szCs w:val="28"/>
        </w:rPr>
        <w:t xml:space="preserve"> sotto il diretto controllo tedesco</w:t>
      </w:r>
      <w:r>
        <w:rPr>
          <w:sz w:val="28"/>
          <w:szCs w:val="28"/>
        </w:rPr>
        <w:t>;</w:t>
      </w:r>
    </w:p>
    <w:p w:rsidR="001919BE" w:rsidRPr="0025759F" w:rsidRDefault="005035B5" w:rsidP="00C85702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la parte centro-meridionale, con capitale a Vichy, guidata</w:t>
      </w:r>
      <w:r w:rsidR="001919BE" w:rsidRPr="0025759F">
        <w:rPr>
          <w:sz w:val="28"/>
          <w:szCs w:val="28"/>
        </w:rPr>
        <w:t xml:space="preserve"> da un governo conservatore disposto a collaborare con i nazist</w:t>
      </w:r>
      <w:r w:rsidR="00C85702">
        <w:rPr>
          <w:sz w:val="28"/>
          <w:szCs w:val="28"/>
        </w:rPr>
        <w:t xml:space="preserve">i e comandato dal maresciallo </w:t>
      </w:r>
      <w:proofErr w:type="spellStart"/>
      <w:r w:rsidR="00C85702">
        <w:rPr>
          <w:sz w:val="28"/>
          <w:szCs w:val="28"/>
        </w:rPr>
        <w:t>Pé</w:t>
      </w:r>
      <w:r w:rsidR="001919BE" w:rsidRPr="0025759F">
        <w:rPr>
          <w:sz w:val="28"/>
          <w:szCs w:val="28"/>
        </w:rPr>
        <w:t>tain</w:t>
      </w:r>
      <w:proofErr w:type="spellEnd"/>
      <w:r w:rsidR="001919BE" w:rsidRPr="0025759F">
        <w:rPr>
          <w:sz w:val="28"/>
          <w:szCs w:val="28"/>
        </w:rPr>
        <w:t>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Dopo questo trionfo Hitler offrì all’Inghilterra </w:t>
      </w:r>
      <w:r w:rsidRPr="0025759F">
        <w:rPr>
          <w:b/>
          <w:bCs/>
          <w:sz w:val="28"/>
          <w:szCs w:val="28"/>
        </w:rPr>
        <w:t>la pace</w:t>
      </w:r>
      <w:r w:rsidR="00552AA8">
        <w:rPr>
          <w:b/>
          <w:bCs/>
          <w:sz w:val="28"/>
          <w:szCs w:val="28"/>
        </w:rPr>
        <w:t xml:space="preserve"> e il riconoscimento delle posizioni acquisite</w:t>
      </w:r>
      <w:r w:rsidRPr="0025759F">
        <w:rPr>
          <w:sz w:val="28"/>
          <w:szCs w:val="28"/>
        </w:rPr>
        <w:t xml:space="preserve">. Ma </w:t>
      </w:r>
      <w:r w:rsidRPr="0025759F">
        <w:rPr>
          <w:b/>
          <w:bCs/>
          <w:sz w:val="28"/>
          <w:szCs w:val="28"/>
        </w:rPr>
        <w:t>Churchill</w:t>
      </w:r>
      <w:r w:rsidRPr="0025759F">
        <w:rPr>
          <w:sz w:val="28"/>
          <w:szCs w:val="28"/>
        </w:rPr>
        <w:t xml:space="preserve">, primo ministro inglese al posto di Chamberlain, </w:t>
      </w:r>
      <w:r w:rsidRPr="0025759F">
        <w:rPr>
          <w:b/>
          <w:bCs/>
          <w:sz w:val="28"/>
          <w:szCs w:val="28"/>
        </w:rPr>
        <w:t>rifiutò</w:t>
      </w:r>
      <w:r w:rsidRPr="0025759F">
        <w:rPr>
          <w:sz w:val="28"/>
          <w:szCs w:val="28"/>
        </w:rPr>
        <w:t xml:space="preserve"> categoricamente.</w:t>
      </w:r>
    </w:p>
    <w:p w:rsidR="001919BE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Allora Hitler cominciò a progettare la conquista dell’Inghilterra</w:t>
      </w:r>
      <w:r w:rsidR="000355E1">
        <w:rPr>
          <w:sz w:val="28"/>
          <w:szCs w:val="28"/>
        </w:rPr>
        <w:t xml:space="preserve"> (operazione detta “Leone marino”)</w:t>
      </w:r>
      <w:r w:rsidRPr="0025759F">
        <w:rPr>
          <w:sz w:val="28"/>
          <w:szCs w:val="28"/>
        </w:rPr>
        <w:t>. Per sbarcare sull’isola si doveva prima di tutto mettere</w:t>
      </w:r>
      <w:r w:rsidR="000355E1">
        <w:rPr>
          <w:sz w:val="28"/>
          <w:szCs w:val="28"/>
        </w:rPr>
        <w:t xml:space="preserve"> in ginocchio la GB (bombardandone obiettivi militari, industrie, città) e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bCs/>
          <w:sz w:val="28"/>
          <w:szCs w:val="28"/>
        </w:rPr>
        <w:t>fuori combattimento l’aviazion</w:t>
      </w:r>
      <w:r w:rsidR="000355E1">
        <w:rPr>
          <w:b/>
          <w:bCs/>
          <w:sz w:val="28"/>
          <w:szCs w:val="28"/>
        </w:rPr>
        <w:t>e</w:t>
      </w:r>
      <w:r w:rsidRPr="0025759F">
        <w:rPr>
          <w:sz w:val="28"/>
          <w:szCs w:val="28"/>
        </w:rPr>
        <w:t xml:space="preserve">, che altrimenti avrebbe distrutto le navi </w:t>
      </w:r>
      <w:r w:rsidR="000355E1">
        <w:rPr>
          <w:sz w:val="28"/>
          <w:szCs w:val="28"/>
        </w:rPr>
        <w:t>d’invasione tedesche. L</w:t>
      </w:r>
      <w:r w:rsidRPr="0025759F">
        <w:rPr>
          <w:sz w:val="28"/>
          <w:szCs w:val="28"/>
        </w:rPr>
        <w:t>’aviazione inglese rius</w:t>
      </w:r>
      <w:r w:rsidR="000355E1">
        <w:rPr>
          <w:sz w:val="28"/>
          <w:szCs w:val="28"/>
        </w:rPr>
        <w:t>cì però a resistere</w:t>
      </w:r>
      <w:r w:rsidRPr="0025759F">
        <w:rPr>
          <w:sz w:val="28"/>
          <w:szCs w:val="28"/>
        </w:rPr>
        <w:t xml:space="preserve">, soprattutto grazie all’uso di una nuova tecnologia, il </w:t>
      </w:r>
      <w:r w:rsidRPr="0025759F">
        <w:rPr>
          <w:b/>
          <w:bCs/>
          <w:sz w:val="28"/>
          <w:szCs w:val="28"/>
        </w:rPr>
        <w:t>radar</w:t>
      </w:r>
      <w:r w:rsidRPr="0025759F">
        <w:rPr>
          <w:sz w:val="28"/>
          <w:szCs w:val="28"/>
        </w:rPr>
        <w:t>.</w:t>
      </w:r>
      <w:r w:rsidR="000355E1">
        <w:rPr>
          <w:sz w:val="28"/>
          <w:szCs w:val="28"/>
        </w:rPr>
        <w:t xml:space="preserve"> I danni, le devastazioni materiali e i costi umani furono comunque di proporzioni enormi.</w:t>
      </w:r>
    </w:p>
    <w:p w:rsidR="009E45FA" w:rsidRPr="0025759F" w:rsidRDefault="009E45FA">
      <w:pPr>
        <w:rPr>
          <w:sz w:val="28"/>
          <w:szCs w:val="28"/>
        </w:rPr>
      </w:pPr>
      <w:r>
        <w:rPr>
          <w:sz w:val="28"/>
          <w:szCs w:val="28"/>
        </w:rPr>
        <w:t>L’Inghilterra divenne il simbolo della resistenza. Nel suo territorio inoltre si rifugiarono il governo norvegese, il generale francese De Gaulle e molti altri rappresentati di nazioni occupate dai tedeschi.</w:t>
      </w:r>
    </w:p>
    <w:p w:rsidR="001919BE" w:rsidRPr="00DB57F4" w:rsidRDefault="001919BE">
      <w:pPr>
        <w:rPr>
          <w:sz w:val="16"/>
          <w:szCs w:val="16"/>
        </w:rPr>
      </w:pPr>
    </w:p>
    <w:p w:rsidR="009E45FA" w:rsidRPr="0025759F" w:rsidRDefault="009E45FA" w:rsidP="009E45FA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Intanto </w:t>
      </w:r>
      <w:r>
        <w:rPr>
          <w:sz w:val="28"/>
          <w:szCs w:val="28"/>
        </w:rPr>
        <w:t xml:space="preserve">Hitler </w:t>
      </w:r>
      <w:r w:rsidRPr="0025759F">
        <w:rPr>
          <w:sz w:val="28"/>
          <w:szCs w:val="28"/>
        </w:rPr>
        <w:t xml:space="preserve">rese più solidi i rapporti con Italia e Giappone firmando con loro il </w:t>
      </w:r>
      <w:r w:rsidRPr="0025759F">
        <w:rPr>
          <w:b/>
          <w:bCs/>
          <w:i/>
          <w:iCs/>
          <w:sz w:val="28"/>
          <w:szCs w:val="28"/>
        </w:rPr>
        <w:t>Patto tripartito</w:t>
      </w:r>
      <w:r w:rsidRPr="0025759F">
        <w:rPr>
          <w:sz w:val="28"/>
          <w:szCs w:val="28"/>
        </w:rPr>
        <w:t xml:space="preserve"> (27 settembre 1940)</w:t>
      </w:r>
      <w:r>
        <w:rPr>
          <w:sz w:val="28"/>
          <w:szCs w:val="28"/>
        </w:rPr>
        <w:t>, che delimitava le rispettive sfere d’influenza in Europa e Asia e garantiva il reciproco aiuto militare ed economico dei membri; in seguito al patto aderirono Ungheria, Romania, Slovacchia, Jugoslavia e Bulgaria</w:t>
      </w:r>
      <w:r w:rsidRPr="0025759F">
        <w:rPr>
          <w:sz w:val="28"/>
          <w:szCs w:val="28"/>
        </w:rPr>
        <w:t>.</w:t>
      </w:r>
    </w:p>
    <w:p w:rsidR="009E45FA" w:rsidRPr="00DB57F4" w:rsidRDefault="009E45FA">
      <w:pPr>
        <w:rPr>
          <w:sz w:val="16"/>
          <w:szCs w:val="16"/>
        </w:rPr>
      </w:pPr>
    </w:p>
    <w:p w:rsidR="001919BE" w:rsidRPr="0025759F" w:rsidRDefault="009E45FA">
      <w:pPr>
        <w:rPr>
          <w:sz w:val="28"/>
          <w:szCs w:val="28"/>
        </w:rPr>
      </w:pPr>
      <w:r>
        <w:rPr>
          <w:sz w:val="28"/>
          <w:szCs w:val="28"/>
        </w:rPr>
        <w:t>Poi</w:t>
      </w:r>
      <w:r w:rsidR="001919BE" w:rsidRPr="0025759F">
        <w:rPr>
          <w:sz w:val="28"/>
          <w:szCs w:val="28"/>
        </w:rPr>
        <w:t xml:space="preserve"> Hitler</w:t>
      </w:r>
      <w:r>
        <w:rPr>
          <w:sz w:val="28"/>
          <w:szCs w:val="28"/>
        </w:rPr>
        <w:t>, viste le difficoltà,</w:t>
      </w:r>
      <w:r w:rsidR="001919BE" w:rsidRPr="0025759F">
        <w:rPr>
          <w:sz w:val="28"/>
          <w:szCs w:val="28"/>
        </w:rPr>
        <w:t xml:space="preserve"> rinunciò ad attaccare direttamente gli inglesi e </w:t>
      </w:r>
      <w:r w:rsidR="001919BE" w:rsidRPr="0025759F">
        <w:rPr>
          <w:b/>
          <w:bCs/>
          <w:sz w:val="28"/>
          <w:szCs w:val="28"/>
        </w:rPr>
        <w:t>puntò sul suo vero obiettivo, l’URSS</w:t>
      </w:r>
      <w:r w:rsidR="00A93FF6">
        <w:rPr>
          <w:b/>
          <w:bCs/>
          <w:sz w:val="28"/>
          <w:szCs w:val="28"/>
        </w:rPr>
        <w:t>, con tutto lo “spazio vitale” che lo aspettava</w:t>
      </w:r>
      <w:r w:rsidR="001919BE" w:rsidRPr="0025759F">
        <w:rPr>
          <w:sz w:val="28"/>
          <w:szCs w:val="28"/>
        </w:rPr>
        <w:t>.</w:t>
      </w:r>
      <w:r w:rsidR="00A93FF6">
        <w:rPr>
          <w:sz w:val="28"/>
          <w:szCs w:val="28"/>
        </w:rPr>
        <w:t xml:space="preserve"> Oltretutto, le grandi risorse sovietiche (grano, petrolio e uomini) sembravano necessarie per poter continuare una guerra che ormai non era più “lampo”.</w:t>
      </w:r>
    </w:p>
    <w:p w:rsidR="00A93FF6" w:rsidRDefault="00A93FF6">
      <w:pPr>
        <w:rPr>
          <w:sz w:val="28"/>
          <w:szCs w:val="28"/>
        </w:rPr>
      </w:pPr>
      <w:r>
        <w:rPr>
          <w:sz w:val="28"/>
          <w:szCs w:val="28"/>
        </w:rPr>
        <w:t>Si diede così</w:t>
      </w:r>
      <w:r w:rsidR="001919BE" w:rsidRPr="0025759F">
        <w:rPr>
          <w:sz w:val="28"/>
          <w:szCs w:val="28"/>
        </w:rPr>
        <w:t xml:space="preserve"> inizio </w:t>
      </w:r>
      <w:r w:rsidR="001919BE" w:rsidRPr="0025759F">
        <w:rPr>
          <w:b/>
          <w:bCs/>
          <w:sz w:val="28"/>
          <w:szCs w:val="28"/>
        </w:rPr>
        <w:t>all’Operazione Barbarossa</w:t>
      </w:r>
      <w:r w:rsidR="001919BE" w:rsidRPr="0025759F">
        <w:rPr>
          <w:sz w:val="28"/>
          <w:szCs w:val="28"/>
        </w:rPr>
        <w:t xml:space="preserve"> (così si chiamava l’operazione militare che doveva portare i tedeschi a conquis</w:t>
      </w:r>
      <w:r>
        <w:rPr>
          <w:sz w:val="28"/>
          <w:szCs w:val="28"/>
        </w:rPr>
        <w:t>tare l’URSS), il 22 giugno 1941, un’operazione che rompeva l’alleanza GER-URSS e che mutava completamente il quadro del conflitto.</w:t>
      </w:r>
    </w:p>
    <w:p w:rsidR="001919BE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>La speranza di Hitler era che anche questa fosse una guerra lampo. In un primo momento i successi tedeschi</w:t>
      </w:r>
      <w:r w:rsidR="00A93FF6">
        <w:rPr>
          <w:sz w:val="28"/>
          <w:szCs w:val="28"/>
        </w:rPr>
        <w:t xml:space="preserve"> furono clamorosi, perché il Fuhrer, cogliendo effettivamente Stalin di sorpresa (Stalin pensava che un eventuale attacco tedesco ci sarebbe stato dopo che il conflitto con l’Inghilterra fosse stato risolto),</w:t>
      </w:r>
      <w:r w:rsidRPr="0025759F">
        <w:rPr>
          <w:sz w:val="28"/>
          <w:szCs w:val="28"/>
        </w:rPr>
        <w:t xml:space="preserve"> riuscì a</w:t>
      </w:r>
      <w:r w:rsidR="00A93FF6">
        <w:rPr>
          <w:sz w:val="28"/>
          <w:szCs w:val="28"/>
        </w:rPr>
        <w:t xml:space="preserve"> </w:t>
      </w:r>
      <w:r w:rsidR="00A93FF6">
        <w:rPr>
          <w:sz w:val="28"/>
          <w:szCs w:val="28"/>
        </w:rPr>
        <w:lastRenderedPageBreak/>
        <w:t>penetrare facilmente in territorio russo</w:t>
      </w:r>
      <w:r w:rsidRPr="0025759F">
        <w:rPr>
          <w:sz w:val="28"/>
          <w:szCs w:val="28"/>
        </w:rPr>
        <w:t xml:space="preserve">; ma in realtà </w:t>
      </w:r>
      <w:r w:rsidR="00E364A3">
        <w:rPr>
          <w:b/>
          <w:bCs/>
          <w:sz w:val="28"/>
          <w:szCs w:val="28"/>
        </w:rPr>
        <w:t>non riuscì</w:t>
      </w:r>
      <w:r w:rsidRPr="0025759F">
        <w:rPr>
          <w:b/>
          <w:bCs/>
          <w:sz w:val="28"/>
          <w:szCs w:val="28"/>
        </w:rPr>
        <w:t xml:space="preserve"> a prendere nessuno dei veri obiettivi</w:t>
      </w:r>
      <w:r w:rsidRPr="0025759F">
        <w:rPr>
          <w:sz w:val="28"/>
          <w:szCs w:val="28"/>
        </w:rPr>
        <w:t>. Leningrado aveva infatti resistito; la perdita dell’Ucraina non aveva messo affatto in ginocchio l’industria bellica sovietica; infine i tedeschi non erano riuscit</w:t>
      </w:r>
      <w:r w:rsidR="00F57640">
        <w:rPr>
          <w:sz w:val="28"/>
          <w:szCs w:val="28"/>
        </w:rPr>
        <w:t>i ad entrare a Mosca. Così</w:t>
      </w:r>
      <w:r w:rsidR="00A93FF6">
        <w:rPr>
          <w:sz w:val="28"/>
          <w:szCs w:val="28"/>
        </w:rPr>
        <w:t>, anche grazie alla strenua resistenza dell’esercito sovietico e all’affacciarsi dell’inverno russo,</w:t>
      </w:r>
      <w:r w:rsidR="00F57640">
        <w:rPr>
          <w:sz w:val="28"/>
          <w:szCs w:val="28"/>
        </w:rPr>
        <w:t xml:space="preserve"> cessò</w:t>
      </w:r>
      <w:r w:rsidRPr="0025759F">
        <w:rPr>
          <w:sz w:val="28"/>
          <w:szCs w:val="28"/>
        </w:rPr>
        <w:t xml:space="preserve"> la speranza di Hit</w:t>
      </w:r>
      <w:r w:rsidR="00A93FF6">
        <w:rPr>
          <w:sz w:val="28"/>
          <w:szCs w:val="28"/>
        </w:rPr>
        <w:t>ler di ottenere una rapida vittoria.</w:t>
      </w:r>
    </w:p>
    <w:p w:rsidR="0026003C" w:rsidRPr="0025759F" w:rsidRDefault="0026003C">
      <w:pPr>
        <w:rPr>
          <w:sz w:val="28"/>
          <w:szCs w:val="28"/>
        </w:rPr>
      </w:pPr>
      <w:r>
        <w:rPr>
          <w:sz w:val="28"/>
          <w:szCs w:val="28"/>
        </w:rPr>
        <w:t>Insomma, se è vero che l’esercito russo decapitato dalle stesse “purghe” staliniane si era dimostrato impreparato e non aveva retto all’urto della forza teutonica, è anche vero che dopo mesi di combattimento i tedeschi non erano riusciti a ottenere vittorie decisive e, inoltre, si trovavano messi in difficoltà dalla tattica della “</w:t>
      </w:r>
      <w:r w:rsidRPr="0026003C">
        <w:rPr>
          <w:b/>
          <w:sz w:val="28"/>
          <w:szCs w:val="28"/>
        </w:rPr>
        <w:t>terra bruciata</w:t>
      </w:r>
      <w:r>
        <w:rPr>
          <w:sz w:val="28"/>
          <w:szCs w:val="28"/>
        </w:rPr>
        <w:t>” dell’esercito russo che ripropose così una strategia già sperimentata contro Napoleone: arretrando, l’esercito russo, distruggeva vie e possibili rifornimenti. All’arrivo dell’inverno milioni di soldati tedeschi si trovarono così isolati e dispersi nella pianura russa, prigionieri del freddo, sottoposti all’incessante guerriglia dei partigiani sovietici.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Va detto inoltre che </w:t>
      </w:r>
      <w:r w:rsidRPr="0025759F">
        <w:rPr>
          <w:b/>
          <w:bCs/>
          <w:sz w:val="28"/>
          <w:szCs w:val="28"/>
        </w:rPr>
        <w:t>il Giappone</w:t>
      </w:r>
      <w:r w:rsidRPr="0025759F">
        <w:rPr>
          <w:sz w:val="28"/>
          <w:szCs w:val="28"/>
        </w:rPr>
        <w:t xml:space="preserve">, alleato tedesco, </w:t>
      </w:r>
      <w:r w:rsidRPr="0025759F">
        <w:rPr>
          <w:b/>
          <w:bCs/>
          <w:sz w:val="28"/>
          <w:szCs w:val="28"/>
        </w:rPr>
        <w:t>non aiutò la Germania</w:t>
      </w:r>
      <w:r w:rsidRPr="0025759F">
        <w:rPr>
          <w:sz w:val="28"/>
          <w:szCs w:val="28"/>
        </w:rPr>
        <w:t xml:space="preserve"> </w:t>
      </w:r>
      <w:r w:rsidRPr="0025759F">
        <w:rPr>
          <w:b/>
          <w:bCs/>
          <w:sz w:val="28"/>
          <w:szCs w:val="28"/>
        </w:rPr>
        <w:t>contro l’URSS</w:t>
      </w:r>
      <w:r w:rsidRPr="0025759F">
        <w:rPr>
          <w:sz w:val="28"/>
          <w:szCs w:val="28"/>
        </w:rPr>
        <w:t xml:space="preserve"> come Hitler aveva chiesto e preferì invece cercare di </w:t>
      </w:r>
      <w:r w:rsidR="00DA5399">
        <w:rPr>
          <w:b/>
          <w:bCs/>
          <w:sz w:val="28"/>
          <w:szCs w:val="28"/>
        </w:rPr>
        <w:t>conquistare</w:t>
      </w:r>
      <w:r w:rsidR="0026003C">
        <w:rPr>
          <w:b/>
          <w:bCs/>
          <w:sz w:val="28"/>
          <w:szCs w:val="28"/>
        </w:rPr>
        <w:t xml:space="preserve"> le colonie </w:t>
      </w:r>
      <w:r w:rsidRPr="0025759F">
        <w:rPr>
          <w:b/>
          <w:bCs/>
          <w:sz w:val="28"/>
          <w:szCs w:val="28"/>
        </w:rPr>
        <w:t>francesi e olandesi in Estremo Oriente</w:t>
      </w:r>
      <w:r w:rsidRPr="0025759F">
        <w:rPr>
          <w:sz w:val="28"/>
          <w:szCs w:val="28"/>
        </w:rPr>
        <w:t>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Dall’autunno </w:t>
      </w:r>
      <w:r w:rsidRPr="0025759F">
        <w:rPr>
          <w:b/>
          <w:bCs/>
          <w:sz w:val="28"/>
          <w:szCs w:val="28"/>
        </w:rPr>
        <w:t xml:space="preserve">1940 anche gli </w:t>
      </w:r>
      <w:r w:rsidRPr="00DB57F4">
        <w:rPr>
          <w:b/>
          <w:bCs/>
          <w:sz w:val="28"/>
          <w:szCs w:val="28"/>
          <w:u w:val="single"/>
        </w:rPr>
        <w:t>USA</w:t>
      </w:r>
      <w:r w:rsidRPr="0025759F">
        <w:rPr>
          <w:b/>
          <w:bCs/>
          <w:sz w:val="28"/>
          <w:szCs w:val="28"/>
        </w:rPr>
        <w:t xml:space="preserve"> entrarono in gioco</w:t>
      </w:r>
      <w:r w:rsidRPr="0025759F">
        <w:rPr>
          <w:sz w:val="28"/>
          <w:szCs w:val="28"/>
        </w:rPr>
        <w:t>, aiutando politicamente e soprattutto economicamente (</w:t>
      </w:r>
      <w:r w:rsidRPr="0025759F">
        <w:rPr>
          <w:b/>
          <w:bCs/>
          <w:i/>
          <w:iCs/>
          <w:sz w:val="28"/>
          <w:szCs w:val="28"/>
        </w:rPr>
        <w:t>Legge affitti e prestiti</w:t>
      </w:r>
      <w:r w:rsidRPr="0025759F">
        <w:rPr>
          <w:sz w:val="28"/>
          <w:szCs w:val="28"/>
        </w:rPr>
        <w:t>) l’Inghilterra e i suoi alleati.</w:t>
      </w:r>
      <w:r w:rsidR="00AF7E48">
        <w:rPr>
          <w:sz w:val="28"/>
          <w:szCs w:val="28"/>
        </w:rPr>
        <w:t xml:space="preserve"> In pratica gli Usa cominciarono ad abbandonare la loro politica isolazionista, temendo un successo di Hitler; decisero dunque di aiutare (concedendo anche rifornimenti bellici) i paesi ritenuti importanti per la stessa sicurezza statunitense (come la GB)</w:t>
      </w:r>
      <w:r w:rsidR="00AF7E48">
        <w:rPr>
          <w:rStyle w:val="Rimandonotaapidipagina"/>
          <w:sz w:val="28"/>
          <w:szCs w:val="28"/>
        </w:rPr>
        <w:footnoteReference w:id="3"/>
      </w:r>
      <w:r w:rsidR="00AF7E48">
        <w:rPr>
          <w:sz w:val="28"/>
          <w:szCs w:val="28"/>
        </w:rPr>
        <w:t>.</w:t>
      </w:r>
      <w:r w:rsidRPr="0025759F">
        <w:rPr>
          <w:sz w:val="28"/>
          <w:szCs w:val="28"/>
        </w:rPr>
        <w:t xml:space="preserve"> 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Il 7 dicembre 1941 l’aviazione giapponese attaccò la base americana di </w:t>
      </w:r>
      <w:r w:rsidRPr="0025759F">
        <w:rPr>
          <w:b/>
          <w:bCs/>
          <w:i/>
          <w:iCs/>
          <w:sz w:val="28"/>
          <w:szCs w:val="28"/>
        </w:rPr>
        <w:t>Pearl Harbor</w:t>
      </w:r>
      <w:r w:rsidR="00060CF5">
        <w:rPr>
          <w:sz w:val="28"/>
          <w:szCs w:val="28"/>
        </w:rPr>
        <w:t xml:space="preserve"> e la distrusse</w:t>
      </w:r>
      <w:r w:rsidRPr="0025759F">
        <w:rPr>
          <w:sz w:val="28"/>
          <w:szCs w:val="28"/>
        </w:rPr>
        <w:t>.</w:t>
      </w:r>
      <w:r w:rsidR="00060CF5">
        <w:rPr>
          <w:sz w:val="28"/>
          <w:szCs w:val="28"/>
        </w:rPr>
        <w:t xml:space="preserve"> L’isolazionismo USA fu in questo modo assolutamente superato dai fatti.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L’11 dicembre 1941 Hitler dichiarò guerra agli USA. Nell’estate del 1942 provò poi a riprendere l’avanzata in URSS, ma fece un </w:t>
      </w:r>
      <w:r w:rsidRPr="0025759F">
        <w:rPr>
          <w:b/>
          <w:bCs/>
          <w:sz w:val="28"/>
          <w:szCs w:val="28"/>
        </w:rPr>
        <w:t>grosso errore</w:t>
      </w:r>
      <w:r w:rsidRPr="0025759F">
        <w:rPr>
          <w:sz w:val="28"/>
          <w:szCs w:val="28"/>
        </w:rPr>
        <w:t xml:space="preserve">: </w:t>
      </w:r>
      <w:r w:rsidRPr="0025759F">
        <w:rPr>
          <w:b/>
          <w:bCs/>
          <w:sz w:val="28"/>
          <w:szCs w:val="28"/>
        </w:rPr>
        <w:t>divise il suo esercito</w:t>
      </w:r>
      <w:r w:rsidRPr="0025759F">
        <w:rPr>
          <w:sz w:val="28"/>
          <w:szCs w:val="28"/>
        </w:rPr>
        <w:t xml:space="preserve"> in due parti, cercando di conquistare contemporaneamente il Caucaso e Stalingrado. Ma l’esercito diviso era più debole e non riuscì ad ottenere nessuno dei due obiettivi. </w:t>
      </w:r>
      <w:r w:rsidRPr="0025759F">
        <w:rPr>
          <w:b/>
          <w:bCs/>
          <w:sz w:val="28"/>
          <w:szCs w:val="28"/>
        </w:rPr>
        <w:t xml:space="preserve">La </w:t>
      </w:r>
      <w:r w:rsidRPr="0025759F">
        <w:rPr>
          <w:b/>
          <w:bCs/>
          <w:sz w:val="28"/>
          <w:szCs w:val="28"/>
        </w:rPr>
        <w:lastRenderedPageBreak/>
        <w:t xml:space="preserve">battaglia di Stalingrado fu </w:t>
      </w:r>
      <w:r w:rsidR="00DA5399">
        <w:rPr>
          <w:b/>
          <w:bCs/>
          <w:sz w:val="28"/>
          <w:szCs w:val="28"/>
        </w:rPr>
        <w:t xml:space="preserve">la più </w:t>
      </w:r>
      <w:r w:rsidRPr="0025759F">
        <w:rPr>
          <w:b/>
          <w:bCs/>
          <w:sz w:val="28"/>
          <w:szCs w:val="28"/>
        </w:rPr>
        <w:t>decisiva di tutta la guerra: da allora l’esercito tedesco perse l’iniziativa e fu costretto a difendersi più che ad attaccare</w:t>
      </w:r>
      <w:r w:rsidRPr="0025759F">
        <w:rPr>
          <w:sz w:val="28"/>
          <w:szCs w:val="28"/>
        </w:rPr>
        <w:t>.</w:t>
      </w:r>
    </w:p>
    <w:p w:rsidR="00060CF5" w:rsidRPr="00DB57F4" w:rsidRDefault="00060CF5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Nel </w:t>
      </w:r>
      <w:r w:rsidRPr="0025759F">
        <w:rPr>
          <w:b/>
          <w:bCs/>
          <w:sz w:val="28"/>
          <w:szCs w:val="28"/>
        </w:rPr>
        <w:t>1943</w:t>
      </w:r>
      <w:r w:rsidRPr="0025759F">
        <w:rPr>
          <w:sz w:val="28"/>
          <w:szCs w:val="28"/>
        </w:rPr>
        <w:t xml:space="preserve"> ci furono </w:t>
      </w:r>
      <w:r w:rsidRPr="0025759F">
        <w:rPr>
          <w:b/>
          <w:bCs/>
          <w:sz w:val="28"/>
          <w:szCs w:val="28"/>
        </w:rPr>
        <w:t>due conferenze</w:t>
      </w:r>
      <w:r w:rsidRPr="0025759F">
        <w:rPr>
          <w:sz w:val="28"/>
          <w:szCs w:val="28"/>
        </w:rPr>
        <w:t>:</w:t>
      </w:r>
    </w:p>
    <w:p w:rsidR="001919BE" w:rsidRPr="0025759F" w:rsidRDefault="001919BE" w:rsidP="00060CF5">
      <w:pPr>
        <w:numPr>
          <w:ilvl w:val="0"/>
          <w:numId w:val="14"/>
        </w:numPr>
        <w:rPr>
          <w:sz w:val="28"/>
          <w:szCs w:val="28"/>
        </w:rPr>
      </w:pPr>
      <w:r w:rsidRPr="0025759F">
        <w:rPr>
          <w:smallCaps/>
          <w:sz w:val="28"/>
          <w:szCs w:val="28"/>
          <w:u w:val="single"/>
        </w:rPr>
        <w:t>Conferenza di Casablanca</w:t>
      </w:r>
      <w:r w:rsidRPr="0025759F">
        <w:rPr>
          <w:sz w:val="28"/>
          <w:szCs w:val="28"/>
        </w:rPr>
        <w:t xml:space="preserve"> (tra Churchill e Roosevelt). Si decise di non fermare la guerra se non dopo la </w:t>
      </w:r>
      <w:r w:rsidRPr="0025759F">
        <w:rPr>
          <w:b/>
          <w:bCs/>
          <w:sz w:val="28"/>
          <w:szCs w:val="28"/>
        </w:rPr>
        <w:t>resa incondizionata</w:t>
      </w:r>
      <w:r w:rsidRPr="0025759F">
        <w:rPr>
          <w:sz w:val="28"/>
          <w:szCs w:val="28"/>
        </w:rPr>
        <w:t xml:space="preserve"> della Germania.</w:t>
      </w:r>
    </w:p>
    <w:p w:rsidR="001919BE" w:rsidRPr="0025759F" w:rsidRDefault="001919BE" w:rsidP="00060CF5">
      <w:pPr>
        <w:numPr>
          <w:ilvl w:val="0"/>
          <w:numId w:val="14"/>
        </w:numPr>
        <w:rPr>
          <w:sz w:val="28"/>
          <w:szCs w:val="28"/>
        </w:rPr>
      </w:pPr>
      <w:r w:rsidRPr="0025759F">
        <w:rPr>
          <w:smallCaps/>
          <w:sz w:val="28"/>
          <w:szCs w:val="28"/>
          <w:u w:val="single"/>
        </w:rPr>
        <w:t>Conferenza di Teheran</w:t>
      </w:r>
      <w:r w:rsidRPr="0025759F">
        <w:rPr>
          <w:sz w:val="28"/>
          <w:szCs w:val="28"/>
        </w:rPr>
        <w:t xml:space="preserve"> (alla quale partecipò anche Stalin). Si decise che gli anglo-americani avrebbero cercato di </w:t>
      </w:r>
      <w:r w:rsidRPr="0025759F">
        <w:rPr>
          <w:b/>
          <w:bCs/>
          <w:sz w:val="28"/>
          <w:szCs w:val="28"/>
        </w:rPr>
        <w:t>riconquistare la Francia</w:t>
      </w:r>
      <w:r w:rsidRPr="0025759F">
        <w:rPr>
          <w:sz w:val="28"/>
          <w:szCs w:val="28"/>
        </w:rPr>
        <w:t xml:space="preserve"> (anche se Churchill avrebbe preferito aprire un fronte nei Balcani, preoccupato dalla possibile espansione russa in quei territori – tra alleati infatti c’erano sempre molti sospetti reciproci e </w:t>
      </w:r>
      <w:proofErr w:type="spellStart"/>
      <w:r w:rsidRPr="0025759F">
        <w:rPr>
          <w:sz w:val="28"/>
          <w:szCs w:val="28"/>
        </w:rPr>
        <w:t>diffidenza…</w:t>
      </w:r>
      <w:proofErr w:type="spellEnd"/>
      <w:r w:rsidRPr="0025759F">
        <w:rPr>
          <w:sz w:val="28"/>
          <w:szCs w:val="28"/>
        </w:rPr>
        <w:t>).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Ormai la Germania era alle corde. Il 6 giugno 1944 ci fu </w:t>
      </w:r>
      <w:r w:rsidRPr="0025759F">
        <w:rPr>
          <w:b/>
          <w:bCs/>
          <w:sz w:val="28"/>
          <w:szCs w:val="28"/>
        </w:rPr>
        <w:t>lo sbarco in Normandia</w:t>
      </w:r>
      <w:r w:rsidR="00060CF5">
        <w:rPr>
          <w:sz w:val="28"/>
          <w:szCs w:val="28"/>
        </w:rPr>
        <w:t xml:space="preserve"> </w:t>
      </w:r>
      <w:r w:rsidRPr="0025759F">
        <w:rPr>
          <w:sz w:val="28"/>
          <w:szCs w:val="28"/>
        </w:rPr>
        <w:t xml:space="preserve">degli anglo-americani, un’operazione navale gigantesca. L’esercito tedesco non riuscì a resistere e </w:t>
      </w:r>
      <w:r w:rsidRPr="0025759F">
        <w:rPr>
          <w:b/>
          <w:bCs/>
          <w:sz w:val="28"/>
          <w:szCs w:val="28"/>
        </w:rPr>
        <w:t>il 25 agosto Parigi fu di nuovo libera</w:t>
      </w:r>
      <w:r w:rsidRPr="0025759F">
        <w:rPr>
          <w:sz w:val="28"/>
          <w:szCs w:val="28"/>
        </w:rPr>
        <w:t xml:space="preserve"> (le prime truppe ad entrare furono quelle francesi comandate da </w:t>
      </w:r>
      <w:r w:rsidRPr="0025759F">
        <w:rPr>
          <w:b/>
          <w:bCs/>
          <w:sz w:val="28"/>
          <w:szCs w:val="28"/>
        </w:rPr>
        <w:t>De Gaulle</w:t>
      </w:r>
      <w:r w:rsidRPr="0025759F">
        <w:rPr>
          <w:sz w:val="28"/>
          <w:szCs w:val="28"/>
        </w:rPr>
        <w:t>, che poi divenne Presidente della Repubblica francese).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In Germania il 20 luglio 1944 ci fu un </w:t>
      </w:r>
      <w:r w:rsidRPr="0025759F">
        <w:rPr>
          <w:b/>
          <w:bCs/>
          <w:sz w:val="28"/>
          <w:szCs w:val="28"/>
        </w:rPr>
        <w:t>attentato</w:t>
      </w:r>
      <w:r w:rsidRPr="0025759F">
        <w:rPr>
          <w:sz w:val="28"/>
          <w:szCs w:val="28"/>
        </w:rPr>
        <w:t xml:space="preserve"> di alcuni ufficiali tedeschi contro Hitler. Ma l’attentato fallì.</w:t>
      </w: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All’inizio del nuovo anno (1945) gli alleati riuscirono ad </w:t>
      </w:r>
      <w:r w:rsidRPr="0025759F">
        <w:rPr>
          <w:b/>
          <w:bCs/>
          <w:sz w:val="28"/>
          <w:szCs w:val="28"/>
        </w:rPr>
        <w:t>entrare in Germania</w:t>
      </w:r>
      <w:r w:rsidRPr="0025759F">
        <w:rPr>
          <w:sz w:val="28"/>
          <w:szCs w:val="28"/>
        </w:rPr>
        <w:t xml:space="preserve">. </w:t>
      </w:r>
      <w:r w:rsidRPr="0025759F">
        <w:rPr>
          <w:b/>
          <w:bCs/>
          <w:sz w:val="28"/>
          <w:szCs w:val="28"/>
        </w:rPr>
        <w:t>Il 30 aprile Hitler si tolse la vita</w:t>
      </w:r>
      <w:r w:rsidRPr="0025759F">
        <w:rPr>
          <w:sz w:val="28"/>
          <w:szCs w:val="28"/>
        </w:rPr>
        <w:t xml:space="preserve">. I russi intanto attaccavano </w:t>
      </w:r>
      <w:r w:rsidRPr="0025759F">
        <w:rPr>
          <w:b/>
          <w:bCs/>
          <w:sz w:val="28"/>
          <w:szCs w:val="28"/>
        </w:rPr>
        <w:t>Berlino</w:t>
      </w:r>
      <w:r w:rsidRPr="0025759F">
        <w:rPr>
          <w:sz w:val="28"/>
          <w:szCs w:val="28"/>
        </w:rPr>
        <w:t xml:space="preserve">, che si arrese il 2 maggio. </w:t>
      </w:r>
      <w:r w:rsidRPr="0025759F">
        <w:rPr>
          <w:b/>
          <w:bCs/>
          <w:sz w:val="28"/>
          <w:szCs w:val="28"/>
        </w:rPr>
        <w:t>L’8 maggio 1945 la II guerra mondiale era finalmente finita</w:t>
      </w:r>
      <w:r w:rsidRPr="0025759F">
        <w:rPr>
          <w:sz w:val="28"/>
          <w:szCs w:val="28"/>
        </w:rPr>
        <w:t>!</w:t>
      </w:r>
    </w:p>
    <w:p w:rsidR="001919BE" w:rsidRPr="00DB57F4" w:rsidRDefault="001919BE">
      <w:pPr>
        <w:rPr>
          <w:sz w:val="16"/>
          <w:szCs w:val="16"/>
        </w:rPr>
      </w:pPr>
    </w:p>
    <w:p w:rsidR="001919BE" w:rsidRPr="0025759F" w:rsidRDefault="005774B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1314450" cy="1570355"/>
            <wp:effectExtent l="19050" t="0" r="0" b="0"/>
            <wp:wrapTight wrapText="bothSides">
              <wp:wrapPolygon edited="0">
                <wp:start x="-313" y="0"/>
                <wp:lineTo x="-313" y="21224"/>
                <wp:lineTo x="21600" y="21224"/>
                <wp:lineTo x="21600" y="0"/>
                <wp:lineTo x="-313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BE" w:rsidRPr="0025759F">
        <w:rPr>
          <w:sz w:val="28"/>
          <w:szCs w:val="28"/>
        </w:rPr>
        <w:t xml:space="preserve">Anche in Giappone la guerra finì, soprattutto dopo che gli USA usarono la </w:t>
      </w:r>
      <w:r w:rsidR="001919BE" w:rsidRPr="0025759F">
        <w:rPr>
          <w:b/>
          <w:bCs/>
          <w:sz w:val="28"/>
          <w:szCs w:val="28"/>
        </w:rPr>
        <w:t>bomba atomica</w:t>
      </w:r>
      <w:r w:rsidR="001919BE" w:rsidRPr="0025759F">
        <w:rPr>
          <w:sz w:val="28"/>
          <w:szCs w:val="28"/>
        </w:rPr>
        <w:t xml:space="preserve">. </w:t>
      </w:r>
    </w:p>
    <w:p w:rsidR="00A42234" w:rsidRDefault="005774BD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73660</wp:posOffset>
            </wp:positionV>
            <wp:extent cx="919480" cy="940435"/>
            <wp:effectExtent l="19050" t="0" r="0" b="0"/>
            <wp:wrapTight wrapText="bothSides">
              <wp:wrapPolygon edited="0">
                <wp:start x="-448" y="0"/>
                <wp:lineTo x="-448" y="21002"/>
                <wp:lineTo x="21481" y="21002"/>
                <wp:lineTo x="21481" y="0"/>
                <wp:lineTo x="-448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234">
        <w:rPr>
          <w:sz w:val="28"/>
          <w:szCs w:val="28"/>
        </w:rPr>
        <w:t>Infatti, dopo che i giapponesi rifiutarono di arrendersi, il</w:t>
      </w:r>
      <w:r w:rsidRPr="005774BD">
        <w:rPr>
          <w:sz w:val="28"/>
          <w:szCs w:val="28"/>
        </w:rPr>
        <w:t xml:space="preserve"> </w:t>
      </w:r>
      <w:r w:rsidR="00A42234">
        <w:rPr>
          <w:sz w:val="28"/>
          <w:szCs w:val="28"/>
        </w:rPr>
        <w:t xml:space="preserve"> presidente </w:t>
      </w:r>
      <w:r w:rsidR="00A42234" w:rsidRPr="005774BD">
        <w:rPr>
          <w:b/>
          <w:sz w:val="28"/>
          <w:szCs w:val="28"/>
        </w:rPr>
        <w:t>Truman</w:t>
      </w:r>
      <w:r w:rsidR="00A42234">
        <w:rPr>
          <w:sz w:val="28"/>
          <w:szCs w:val="28"/>
        </w:rPr>
        <w:t xml:space="preserve">, succeduto a Roosevelt, decise di impiegare una nuova arma, basata sulla fissione nucleare. In questo modo Truman voleva porre fine a una guerra che rischiava di diventare troppo lunga e dispendiosa; voleva inoltre mostrare (soprattutto all’URSS) la grande potenza statunitense. </w:t>
      </w:r>
    </w:p>
    <w:p w:rsidR="001919BE" w:rsidRDefault="00A42234" w:rsidP="00A42234">
      <w:pPr>
        <w:rPr>
          <w:sz w:val="28"/>
          <w:szCs w:val="28"/>
        </w:rPr>
      </w:pPr>
      <w:r w:rsidRPr="00A42234">
        <w:rPr>
          <w:sz w:val="28"/>
          <w:szCs w:val="28"/>
        </w:rPr>
        <w:t>Il mat</w:t>
      </w:r>
      <w:r>
        <w:rPr>
          <w:sz w:val="28"/>
          <w:szCs w:val="28"/>
        </w:rPr>
        <w:t xml:space="preserve">tino del </w:t>
      </w:r>
      <w:r w:rsidRPr="005774BD">
        <w:rPr>
          <w:b/>
          <w:sz w:val="28"/>
          <w:szCs w:val="28"/>
        </w:rPr>
        <w:t>6 agosto 1945</w:t>
      </w:r>
      <w:r>
        <w:rPr>
          <w:sz w:val="28"/>
          <w:szCs w:val="28"/>
        </w:rPr>
        <w:t xml:space="preserve"> venne sganciata la bomba atomica “Little Boy” sulla città </w:t>
      </w:r>
      <w:r w:rsidRPr="00A42234">
        <w:rPr>
          <w:sz w:val="28"/>
          <w:szCs w:val="28"/>
        </w:rPr>
        <w:t xml:space="preserve">di </w:t>
      </w:r>
      <w:r w:rsidRPr="005774BD">
        <w:rPr>
          <w:b/>
          <w:sz w:val="28"/>
          <w:szCs w:val="28"/>
        </w:rPr>
        <w:t>Hiroshima</w:t>
      </w:r>
      <w:r w:rsidRPr="00A42234">
        <w:rPr>
          <w:sz w:val="28"/>
          <w:szCs w:val="28"/>
        </w:rPr>
        <w:t xml:space="preserve">, seguita </w:t>
      </w:r>
      <w:r>
        <w:rPr>
          <w:sz w:val="28"/>
          <w:szCs w:val="28"/>
        </w:rPr>
        <w:t>tre giorni dopo dal lancio dell’ordigno “</w:t>
      </w:r>
      <w:proofErr w:type="spellStart"/>
      <w:r>
        <w:rPr>
          <w:sz w:val="28"/>
          <w:szCs w:val="28"/>
        </w:rPr>
        <w:t>Fat</w:t>
      </w:r>
      <w:proofErr w:type="spellEnd"/>
      <w:r>
        <w:rPr>
          <w:sz w:val="28"/>
          <w:szCs w:val="28"/>
        </w:rPr>
        <w:t xml:space="preserve"> Man”</w:t>
      </w:r>
      <w:r w:rsidRPr="00A42234">
        <w:rPr>
          <w:sz w:val="28"/>
          <w:szCs w:val="28"/>
        </w:rPr>
        <w:t xml:space="preserve"> su </w:t>
      </w:r>
      <w:r w:rsidRPr="005774BD">
        <w:rPr>
          <w:b/>
          <w:sz w:val="28"/>
          <w:szCs w:val="28"/>
        </w:rPr>
        <w:lastRenderedPageBreak/>
        <w:t>Nagasaki</w:t>
      </w:r>
      <w:r w:rsidRPr="00A4223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L’“orrore del lampo tonante” – così lo chiamarono i superstiti di Hiroshima – </w:t>
      </w:r>
      <w:r w:rsidR="00465466">
        <w:rPr>
          <w:sz w:val="28"/>
          <w:szCs w:val="28"/>
        </w:rPr>
        <w:t>fece tra le 100</w:t>
      </w:r>
      <w:r w:rsidRPr="00A42234">
        <w:rPr>
          <w:sz w:val="28"/>
          <w:szCs w:val="28"/>
        </w:rPr>
        <w:t>000 a</w:t>
      </w:r>
      <w:r w:rsidR="00465466">
        <w:rPr>
          <w:sz w:val="28"/>
          <w:szCs w:val="28"/>
        </w:rPr>
        <w:t>lle</w:t>
      </w:r>
      <w:r w:rsidRPr="00A42234">
        <w:rPr>
          <w:sz w:val="28"/>
          <w:szCs w:val="28"/>
        </w:rPr>
        <w:t xml:space="preserve"> </w:t>
      </w:r>
      <w:r w:rsidR="00465466">
        <w:rPr>
          <w:sz w:val="28"/>
          <w:szCs w:val="28"/>
        </w:rPr>
        <w:t>200</w:t>
      </w:r>
      <w:r w:rsidRPr="00A42234">
        <w:rPr>
          <w:sz w:val="28"/>
          <w:szCs w:val="28"/>
        </w:rPr>
        <w:t>000</w:t>
      </w:r>
      <w:r w:rsidR="00465466">
        <w:rPr>
          <w:sz w:val="28"/>
          <w:szCs w:val="28"/>
        </w:rPr>
        <w:t xml:space="preserve"> vittime. Le due città furono annientate; gli effetti contaminanti delle radiazioni sull’ambiente, sugli animali e sui sopravvissuti si trascinarono per decenni.</w:t>
      </w:r>
    </w:p>
    <w:p w:rsidR="00465466" w:rsidRPr="0025759F" w:rsidRDefault="00465466" w:rsidP="00A42234">
      <w:pPr>
        <w:rPr>
          <w:sz w:val="28"/>
          <w:szCs w:val="28"/>
        </w:rPr>
      </w:pPr>
      <w:r>
        <w:rPr>
          <w:sz w:val="28"/>
          <w:szCs w:val="28"/>
        </w:rPr>
        <w:t xml:space="preserve">Il 15 agosto l’imperatore </w:t>
      </w:r>
      <w:proofErr w:type="spellStart"/>
      <w:r>
        <w:rPr>
          <w:sz w:val="28"/>
          <w:szCs w:val="28"/>
        </w:rPr>
        <w:t>Hirohito</w:t>
      </w:r>
      <w:proofErr w:type="spellEnd"/>
      <w:r>
        <w:rPr>
          <w:sz w:val="28"/>
          <w:szCs w:val="28"/>
        </w:rPr>
        <w:t xml:space="preserve"> accettò la resa senza condizioni.</w:t>
      </w:r>
    </w:p>
    <w:p w:rsidR="001919BE" w:rsidRPr="0025759F" w:rsidRDefault="001919BE">
      <w:pPr>
        <w:rPr>
          <w:sz w:val="28"/>
          <w:szCs w:val="28"/>
        </w:rPr>
      </w:pPr>
    </w:p>
    <w:p w:rsidR="001919BE" w:rsidRPr="0025759F" w:rsidRDefault="001919BE">
      <w:pPr>
        <w:rPr>
          <w:sz w:val="28"/>
          <w:szCs w:val="28"/>
        </w:rPr>
      </w:pPr>
      <w:r w:rsidRPr="0025759F">
        <w:rPr>
          <w:sz w:val="28"/>
          <w:szCs w:val="28"/>
        </w:rPr>
        <w:t xml:space="preserve"> </w:t>
      </w:r>
    </w:p>
    <w:p w:rsidR="001919BE" w:rsidRPr="0025759F" w:rsidRDefault="001919BE">
      <w:pPr>
        <w:rPr>
          <w:sz w:val="28"/>
          <w:szCs w:val="28"/>
        </w:rPr>
      </w:pPr>
    </w:p>
    <w:sectPr w:rsidR="001919BE" w:rsidRPr="0025759F" w:rsidSect="00171AA2">
      <w:headerReference w:type="default" r:id="rId15"/>
      <w:footerReference w:type="even" r:id="rId16"/>
      <w:footerReference w:type="default" r:id="rId17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BC" w:rsidRDefault="00AF4BBC" w:rsidP="001919BE">
      <w:pPr>
        <w:spacing w:line="240" w:lineRule="auto"/>
      </w:pPr>
      <w:r>
        <w:separator/>
      </w:r>
    </w:p>
  </w:endnote>
  <w:endnote w:type="continuationSeparator" w:id="0">
    <w:p w:rsidR="00AF4BBC" w:rsidRDefault="00AF4BBC" w:rsidP="001919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Bk BT">
    <w:altName w:val="Century Gothic"/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Highlight LE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9BE" w:rsidRDefault="005F1B6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919BE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919BE" w:rsidRDefault="001919B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9BE" w:rsidRDefault="001919BE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BC" w:rsidRDefault="00AF4BBC" w:rsidP="001919BE">
      <w:pPr>
        <w:spacing w:line="240" w:lineRule="auto"/>
      </w:pPr>
      <w:r>
        <w:separator/>
      </w:r>
    </w:p>
  </w:footnote>
  <w:footnote w:type="continuationSeparator" w:id="0">
    <w:p w:rsidR="00AF4BBC" w:rsidRDefault="00AF4BBC" w:rsidP="001919BE">
      <w:pPr>
        <w:spacing w:line="240" w:lineRule="auto"/>
      </w:pPr>
      <w:r>
        <w:continuationSeparator/>
      </w:r>
    </w:p>
  </w:footnote>
  <w:footnote w:id="1">
    <w:p w:rsidR="00693EF3" w:rsidRDefault="00693EF3">
      <w:pPr>
        <w:pStyle w:val="Testonotaapidipagina"/>
      </w:pPr>
      <w:r>
        <w:rPr>
          <w:rStyle w:val="Rimandonotaapidipagina"/>
        </w:rPr>
        <w:footnoteRef/>
      </w:r>
      <w:r>
        <w:t xml:space="preserve"> "Articolo I: Le </w:t>
      </w:r>
      <w:r w:rsidRPr="00693EF3">
        <w:t>parti contraenti dichiarano solennemente in nome dei loro popoli rispettivi di condannare il ricorso alla guerra per la risoluzione delle divergenze internazionali e di rinunziare a usarne come strumento di politica nazionale nelle loro relazioni reciproche."</w:t>
      </w:r>
    </w:p>
  </w:footnote>
  <w:footnote w:id="2">
    <w:p w:rsidR="0025759F" w:rsidRDefault="0025759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25759F">
        <w:t>Il patto franco-sovietico fu un trattato bilaterale stipulato fra la Francia e l'Unione Sovietica e firmato dal Primo Min</w:t>
      </w:r>
      <w:r w:rsidR="00DA47F0">
        <w:t xml:space="preserve">istro francese Pierre </w:t>
      </w:r>
      <w:proofErr w:type="spellStart"/>
      <w:r w:rsidR="00DA47F0">
        <w:t>Laval</w:t>
      </w:r>
      <w:proofErr w:type="spellEnd"/>
      <w:r w:rsidR="00DA47F0">
        <w:t xml:space="preserve"> e l’a</w:t>
      </w:r>
      <w:r w:rsidRPr="0025759F">
        <w:t xml:space="preserve">mbasciatore sovietico a Parigi </w:t>
      </w:r>
      <w:proofErr w:type="spellStart"/>
      <w:r w:rsidRPr="0025759F">
        <w:t>Potemkin</w:t>
      </w:r>
      <w:proofErr w:type="spellEnd"/>
      <w:r w:rsidRPr="0025759F">
        <w:t xml:space="preserve"> il 2 maggio 1935. Esso prevedeva la collaborazion</w:t>
      </w:r>
      <w:r w:rsidR="00DA47F0">
        <w:t>e fra i due Paesi in caso di un’</w:t>
      </w:r>
      <w:r w:rsidRPr="0025759F">
        <w:t>aggressione proveniente da un Paese europeo, collaborazione che poteva s</w:t>
      </w:r>
      <w:r w:rsidR="00DA47F0">
        <w:t>paziare dalla consultazione all’</w:t>
      </w:r>
      <w:r w:rsidRPr="0025759F">
        <w:t>intervento militare. Esso venne rafforzato da un patto ceco-sovietico dal con</w:t>
      </w:r>
      <w:r w:rsidR="00DA47F0">
        <w:t>tenuto analogo.</w:t>
      </w:r>
    </w:p>
  </w:footnote>
  <w:footnote w:id="3">
    <w:p w:rsidR="00AF7E48" w:rsidRDefault="00AF7E4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7947E1">
        <w:t xml:space="preserve">L’alleanza </w:t>
      </w:r>
      <w:proofErr w:type="spellStart"/>
      <w:r w:rsidR="007947E1">
        <w:t>Usa-GB</w:t>
      </w:r>
      <w:proofErr w:type="spellEnd"/>
      <w:r w:rsidR="007947E1">
        <w:t xml:space="preserve"> sarà poi suggellata dalla Carta atlantica del 1941.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9BE" w:rsidRPr="00C96D6A" w:rsidRDefault="005F1B6B">
    <w:pPr>
      <w:pStyle w:val="Intestazione"/>
      <w:jc w:val="center"/>
      <w:rPr>
        <w:color w:val="808080"/>
        <w:sz w:val="24"/>
      </w:rPr>
    </w:pPr>
    <w:r>
      <w:rPr>
        <w:noProof/>
        <w:color w:val="808080"/>
        <w:sz w:val="24"/>
        <w:lang w:eastAsia="zh-TW"/>
      </w:rPr>
      <w:pict>
        <v:group id="_x0000_s2049" style="position:absolute;left:0;text-align:left;margin-left:547.7pt;margin-top:168.65pt;width:38.45pt;height:18.7pt;z-index:251657728;mso-position-horizontal-relative:page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689;top:3263;width:769;height:360;v-text-anchor:middle" filled="f" stroked="f">
            <v:textbox style="mso-next-textbox:#_x0000_s2050" inset="0,0,0,0">
              <w:txbxContent>
                <w:p w:rsidR="00171AA2" w:rsidRDefault="005F1B6B">
                  <w:pPr>
                    <w:pStyle w:val="Intestazione"/>
                    <w:jc w:val="center"/>
                  </w:pPr>
                  <w:fldSimple w:instr=" PAGE    \* MERGEFORMAT ">
                    <w:r w:rsidR="00DA5399" w:rsidRPr="00DA5399">
                      <w:rPr>
                        <w:rStyle w:val="Numeropagina"/>
                        <w:b/>
                        <w:noProof/>
                        <w:color w:val="3F3151"/>
                        <w:sz w:val="16"/>
                        <w:szCs w:val="16"/>
                      </w:rPr>
                      <w:t>9</w:t>
                    </w:r>
                  </w:fldSimple>
                </w:p>
              </w:txbxContent>
            </v:textbox>
          </v:shape>
          <v:group id="_x0000_s2051" style="position:absolute;left:886;top:3255;width:374;height:374" coordorigin="1453,14832" coordsize="374,374">
            <v:oval id="_x0000_s2052" style="position:absolute;left:1453;top:14832;width:374;height:374" filled="f" strokecolor="#7ba0cd" strokeweight=".5pt"/>
            <v:oval id="_x0000_s2053" style="position:absolute;left:1462;top:14835;width:101;height:101" fillcolor="#7ba0cd" stroked="f"/>
          </v:group>
          <w10:wrap anchorx="page" anchory="page"/>
        </v:group>
      </w:pict>
    </w:r>
    <w:r w:rsidR="001919BE" w:rsidRPr="00C96D6A">
      <w:rPr>
        <w:color w:val="808080"/>
        <w:sz w:val="24"/>
      </w:rPr>
      <w:t>STORIA</w:t>
    </w:r>
    <w:r w:rsidR="00C96D6A">
      <w:rPr>
        <w:color w:val="808080"/>
        <w:sz w:val="24"/>
      </w:rPr>
      <w:t xml:space="preserve"> – la seconda guerra mondiale dalle origini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878BD"/>
    <w:multiLevelType w:val="hybridMultilevel"/>
    <w:tmpl w:val="9B187B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7D7973"/>
    <w:multiLevelType w:val="hybridMultilevel"/>
    <w:tmpl w:val="10981D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F193C"/>
    <w:multiLevelType w:val="hybridMultilevel"/>
    <w:tmpl w:val="A99E801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450395"/>
    <w:multiLevelType w:val="hybridMultilevel"/>
    <w:tmpl w:val="572C90C6"/>
    <w:lvl w:ilvl="0" w:tplc="C382CD8A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9A3F4A"/>
    <w:multiLevelType w:val="hybridMultilevel"/>
    <w:tmpl w:val="86028A78"/>
    <w:lvl w:ilvl="0" w:tplc="EFFC3022">
      <w:start w:val="1"/>
      <w:numFmt w:val="bullet"/>
      <w:lvlText w:val="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A5282B"/>
    <w:multiLevelType w:val="hybridMultilevel"/>
    <w:tmpl w:val="2782E9A4"/>
    <w:lvl w:ilvl="0" w:tplc="B6AEDC14">
      <w:start w:val="100"/>
      <w:numFmt w:val="bullet"/>
      <w:lvlText w:val="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D02A9E"/>
    <w:multiLevelType w:val="hybridMultilevel"/>
    <w:tmpl w:val="41E6641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E51535"/>
    <w:multiLevelType w:val="hybridMultilevel"/>
    <w:tmpl w:val="AEBE5E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7C23DD"/>
    <w:multiLevelType w:val="hybridMultilevel"/>
    <w:tmpl w:val="0AA84A70"/>
    <w:lvl w:ilvl="0" w:tplc="C382CD8A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B7077D"/>
    <w:multiLevelType w:val="hybridMultilevel"/>
    <w:tmpl w:val="DF9846DC"/>
    <w:lvl w:ilvl="0" w:tplc="310AA8F4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0F28CD"/>
    <w:multiLevelType w:val="hybridMultilevel"/>
    <w:tmpl w:val="E3B2AFA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680E06"/>
    <w:multiLevelType w:val="hybridMultilevel"/>
    <w:tmpl w:val="86028A78"/>
    <w:lvl w:ilvl="0" w:tplc="C382CD8A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816817"/>
    <w:multiLevelType w:val="hybridMultilevel"/>
    <w:tmpl w:val="0B32EE8C"/>
    <w:lvl w:ilvl="0" w:tplc="310AA8F4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C537F3"/>
    <w:multiLevelType w:val="hybridMultilevel"/>
    <w:tmpl w:val="2782E9A4"/>
    <w:lvl w:ilvl="0" w:tplc="B5BEB36C">
      <w:start w:val="1"/>
      <w:numFmt w:val="bullet"/>
      <w:lvlText w:val="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2"/>
  </w:num>
  <w:num w:numId="5">
    <w:abstractNumId w:val="4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  <w:num w:numId="11">
    <w:abstractNumId w:val="2"/>
  </w:num>
  <w:num w:numId="12">
    <w:abstractNumId w:val="1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2CBC"/>
    <w:rsid w:val="00005408"/>
    <w:rsid w:val="0001009C"/>
    <w:rsid w:val="000355E1"/>
    <w:rsid w:val="00060CF5"/>
    <w:rsid w:val="000C6E85"/>
    <w:rsid w:val="00171AA2"/>
    <w:rsid w:val="001919BE"/>
    <w:rsid w:val="001B2816"/>
    <w:rsid w:val="001B5F5D"/>
    <w:rsid w:val="001C0398"/>
    <w:rsid w:val="001C1446"/>
    <w:rsid w:val="00213729"/>
    <w:rsid w:val="0025759F"/>
    <w:rsid w:val="0026003C"/>
    <w:rsid w:val="00296C00"/>
    <w:rsid w:val="002A38EE"/>
    <w:rsid w:val="003C0B37"/>
    <w:rsid w:val="00465466"/>
    <w:rsid w:val="00483F69"/>
    <w:rsid w:val="004C24A8"/>
    <w:rsid w:val="004F69C7"/>
    <w:rsid w:val="005035B5"/>
    <w:rsid w:val="00552AA8"/>
    <w:rsid w:val="005774BD"/>
    <w:rsid w:val="005D3646"/>
    <w:rsid w:val="005F1B6B"/>
    <w:rsid w:val="006252D3"/>
    <w:rsid w:val="00653CDE"/>
    <w:rsid w:val="00665692"/>
    <w:rsid w:val="00693EF3"/>
    <w:rsid w:val="00757AF2"/>
    <w:rsid w:val="007947E1"/>
    <w:rsid w:val="007E38F5"/>
    <w:rsid w:val="00810303"/>
    <w:rsid w:val="00823B4B"/>
    <w:rsid w:val="00854E88"/>
    <w:rsid w:val="00857247"/>
    <w:rsid w:val="008D575D"/>
    <w:rsid w:val="00922CBC"/>
    <w:rsid w:val="009578FA"/>
    <w:rsid w:val="00983EB0"/>
    <w:rsid w:val="009D24CE"/>
    <w:rsid w:val="009E45FA"/>
    <w:rsid w:val="00A20471"/>
    <w:rsid w:val="00A42234"/>
    <w:rsid w:val="00A44F21"/>
    <w:rsid w:val="00A81ACB"/>
    <w:rsid w:val="00A93FF6"/>
    <w:rsid w:val="00AF4BBC"/>
    <w:rsid w:val="00AF7E48"/>
    <w:rsid w:val="00B27217"/>
    <w:rsid w:val="00BA4236"/>
    <w:rsid w:val="00BB0BB9"/>
    <w:rsid w:val="00C169D6"/>
    <w:rsid w:val="00C85702"/>
    <w:rsid w:val="00C963FF"/>
    <w:rsid w:val="00C96D6A"/>
    <w:rsid w:val="00CD3936"/>
    <w:rsid w:val="00D124AC"/>
    <w:rsid w:val="00DA47F0"/>
    <w:rsid w:val="00DA5399"/>
    <w:rsid w:val="00DB57F4"/>
    <w:rsid w:val="00DD0F43"/>
    <w:rsid w:val="00E364A3"/>
    <w:rsid w:val="00EB4D0F"/>
    <w:rsid w:val="00F04F31"/>
    <w:rsid w:val="00F557CD"/>
    <w:rsid w:val="00F57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1446"/>
    <w:pPr>
      <w:spacing w:line="312" w:lineRule="auto"/>
      <w:jc w:val="both"/>
    </w:pPr>
    <w:rPr>
      <w:sz w:val="32"/>
      <w:szCs w:val="24"/>
      <w:lang w:eastAsia="en-US"/>
    </w:rPr>
  </w:style>
  <w:style w:type="paragraph" w:styleId="Titolo1">
    <w:name w:val="heading 1"/>
    <w:basedOn w:val="Normale"/>
    <w:next w:val="Normale"/>
    <w:qFormat/>
    <w:rsid w:val="001C1446"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Titolo2">
    <w:name w:val="heading 2"/>
    <w:basedOn w:val="Normale"/>
    <w:next w:val="Normale"/>
    <w:qFormat/>
    <w:rsid w:val="001C1446"/>
    <w:pPr>
      <w:keepNext/>
      <w:jc w:val="center"/>
      <w:outlineLvl w:val="1"/>
    </w:pPr>
    <w:rPr>
      <w:rFonts w:ascii="AvantGarde Bk BT" w:hAnsi="AvantGarde Bk BT"/>
      <w:b/>
      <w:bCs/>
    </w:rPr>
  </w:style>
  <w:style w:type="paragraph" w:styleId="Titolo3">
    <w:name w:val="heading 3"/>
    <w:basedOn w:val="Normale"/>
    <w:next w:val="Normale"/>
    <w:qFormat/>
    <w:rsid w:val="001C1446"/>
    <w:pPr>
      <w:keepNext/>
      <w:outlineLvl w:val="2"/>
    </w:pPr>
    <w:rPr>
      <w:rFonts w:ascii="Highlight LET" w:hAnsi="Highlight LET"/>
      <w:b/>
      <w:bCs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acconto">
    <w:name w:val="Racconto"/>
    <w:basedOn w:val="Normale"/>
    <w:rsid w:val="001C1446"/>
    <w:pPr>
      <w:ind w:left="284"/>
    </w:pPr>
    <w:rPr>
      <w:sz w:val="36"/>
    </w:rPr>
  </w:style>
  <w:style w:type="paragraph" w:customStyle="1" w:styleId="TITOLOSIM">
    <w:name w:val="TITOLO SIM"/>
    <w:basedOn w:val="Titolo1"/>
    <w:rsid w:val="001C1446"/>
    <w:pPr>
      <w:jc w:val="center"/>
    </w:pPr>
    <w:rPr>
      <w:i/>
      <w:shadow/>
      <w:sz w:val="36"/>
    </w:rPr>
  </w:style>
  <w:style w:type="paragraph" w:styleId="Intestazione">
    <w:name w:val="header"/>
    <w:basedOn w:val="Normale"/>
    <w:link w:val="IntestazioneCarattere"/>
    <w:uiPriority w:val="99"/>
    <w:rsid w:val="001C144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1C144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1C1446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3EF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93EF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93EF3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1AA2"/>
    <w:rPr>
      <w:sz w:val="32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74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74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078AA-970A-452B-873A-C4C064D6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2965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seconda guerra mondiale</vt:lpstr>
    </vt:vector>
  </TitlesOfParts>
  <Company/>
  <LinksUpToDate>false</LinksUpToDate>
  <CharactersWithSpaces>19833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seconda guerra mondiale</dc:title>
  <dc:creator>sim</dc:creator>
  <cp:lastModifiedBy>simone</cp:lastModifiedBy>
  <cp:revision>3</cp:revision>
  <dcterms:created xsi:type="dcterms:W3CDTF">2013-04-05T18:44:00Z</dcterms:created>
  <dcterms:modified xsi:type="dcterms:W3CDTF">2013-04-11T15:35:00Z</dcterms:modified>
</cp:coreProperties>
</file>